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0386A" w14:textId="21CDA946" w:rsidR="00C571FE" w:rsidRPr="00092A06" w:rsidRDefault="00C55423">
      <w:pPr>
        <w:tabs>
          <w:tab w:val="left" w:pos="2127"/>
          <w:tab w:val="left" w:pos="6379"/>
        </w:tabs>
        <w:spacing w:before="120"/>
        <w:ind w:left="2127" w:hanging="2127"/>
        <w:rPr>
          <w:b/>
          <w:sz w:val="24"/>
          <w:szCs w:val="24"/>
          <w:lang w:val="en-GB"/>
        </w:rPr>
      </w:pPr>
      <w:r w:rsidRPr="00092A06">
        <w:rPr>
          <w:b/>
          <w:sz w:val="24"/>
          <w:szCs w:val="24"/>
          <w:lang w:val="en-GB"/>
        </w:rPr>
        <w:t>Source:</w:t>
      </w:r>
      <w:r w:rsidRPr="00092A06">
        <w:rPr>
          <w:b/>
          <w:sz w:val="24"/>
          <w:szCs w:val="24"/>
          <w:lang w:val="en-GB"/>
        </w:rPr>
        <w:tab/>
        <w:t>SA4</w:t>
      </w:r>
      <w:r w:rsidR="00092A06" w:rsidRPr="00092A06">
        <w:rPr>
          <w:b/>
          <w:sz w:val="24"/>
          <w:szCs w:val="24"/>
          <w:lang w:val="en-GB"/>
        </w:rPr>
        <w:t xml:space="preserve"> Audio</w:t>
      </w:r>
      <w:r w:rsidRPr="00092A06">
        <w:rPr>
          <w:b/>
          <w:sz w:val="24"/>
          <w:szCs w:val="24"/>
          <w:lang w:val="en-GB"/>
        </w:rPr>
        <w:t xml:space="preserve"> SWG </w:t>
      </w:r>
      <w:r w:rsidR="00092A06" w:rsidRPr="00092A06">
        <w:rPr>
          <w:b/>
          <w:sz w:val="24"/>
          <w:szCs w:val="24"/>
          <w:lang w:val="en-GB"/>
        </w:rPr>
        <w:t>Co-</w:t>
      </w:r>
      <w:r w:rsidRPr="00092A06">
        <w:rPr>
          <w:b/>
          <w:sz w:val="24"/>
          <w:szCs w:val="24"/>
          <w:lang w:val="en-GB"/>
        </w:rPr>
        <w:t>Chair</w:t>
      </w:r>
      <w:r w:rsidR="007128A7">
        <w:rPr>
          <w:b/>
          <w:color w:val="0000FF"/>
          <w:sz w:val="24"/>
          <w:szCs w:val="24"/>
          <w:vertAlign w:val="superscript"/>
        </w:rPr>
        <w:footnoteReference w:id="1"/>
      </w:r>
    </w:p>
    <w:p w14:paraId="78910A14" w14:textId="582177E1" w:rsidR="00C571FE" w:rsidRDefault="007128A7">
      <w:pPr>
        <w:tabs>
          <w:tab w:val="left" w:pos="2127"/>
          <w:tab w:val="left" w:pos="6379"/>
        </w:tabs>
        <w:ind w:left="2131" w:hanging="2131"/>
        <w:rPr>
          <w:b/>
          <w:sz w:val="24"/>
          <w:szCs w:val="24"/>
        </w:rPr>
      </w:pPr>
      <w:r>
        <w:rPr>
          <w:b/>
          <w:sz w:val="24"/>
          <w:szCs w:val="24"/>
        </w:rPr>
        <w:t>Title:</w:t>
      </w:r>
      <w:r>
        <w:rPr>
          <w:b/>
          <w:sz w:val="24"/>
          <w:szCs w:val="24"/>
        </w:rPr>
        <w:tab/>
        <w:t xml:space="preserve">3GPP SA4 </w:t>
      </w:r>
      <w:r w:rsidR="00092A06">
        <w:rPr>
          <w:b/>
          <w:sz w:val="24"/>
          <w:szCs w:val="24"/>
        </w:rPr>
        <w:t>Audio</w:t>
      </w:r>
      <w:r>
        <w:rPr>
          <w:b/>
          <w:sz w:val="24"/>
          <w:szCs w:val="24"/>
        </w:rPr>
        <w:t xml:space="preserve"> SWG report from </w:t>
      </w:r>
      <w:r w:rsidR="00AB73C9">
        <w:rPr>
          <w:b/>
          <w:sz w:val="24"/>
          <w:szCs w:val="24"/>
        </w:rPr>
        <w:t xml:space="preserve">teleconference on </w:t>
      </w:r>
      <w:r w:rsidR="00092A06">
        <w:rPr>
          <w:b/>
          <w:sz w:val="24"/>
          <w:szCs w:val="24"/>
        </w:rPr>
        <w:t>eUET</w:t>
      </w:r>
      <w:r w:rsidR="00AB73C9">
        <w:rPr>
          <w:b/>
          <w:sz w:val="24"/>
          <w:szCs w:val="24"/>
        </w:rPr>
        <w:t xml:space="preserve"> </w:t>
      </w:r>
      <w:r>
        <w:rPr>
          <w:b/>
          <w:sz w:val="24"/>
          <w:szCs w:val="24"/>
        </w:rPr>
        <w:t>(</w:t>
      </w:r>
      <w:r w:rsidR="00092A06">
        <w:rPr>
          <w:b/>
          <w:sz w:val="24"/>
          <w:szCs w:val="24"/>
        </w:rPr>
        <w:t>17</w:t>
      </w:r>
      <w:r w:rsidR="00C02306">
        <w:rPr>
          <w:b/>
          <w:sz w:val="24"/>
          <w:szCs w:val="24"/>
        </w:rPr>
        <w:t xml:space="preserve"> </w:t>
      </w:r>
      <w:r w:rsidR="00092A06">
        <w:rPr>
          <w:b/>
          <w:sz w:val="24"/>
          <w:szCs w:val="24"/>
        </w:rPr>
        <w:t>October</w:t>
      </w:r>
      <w:r w:rsidR="00C55423">
        <w:rPr>
          <w:b/>
          <w:sz w:val="24"/>
          <w:szCs w:val="24"/>
        </w:rPr>
        <w:t xml:space="preserve"> 202</w:t>
      </w:r>
      <w:r w:rsidR="00092A06">
        <w:rPr>
          <w:b/>
          <w:sz w:val="24"/>
          <w:szCs w:val="24"/>
        </w:rPr>
        <w:t>2</w:t>
      </w:r>
      <w:r>
        <w:rPr>
          <w:b/>
          <w:sz w:val="24"/>
          <w:szCs w:val="24"/>
        </w:rPr>
        <w:t>)</w:t>
      </w:r>
    </w:p>
    <w:p w14:paraId="6F3C9DB8" w14:textId="77777777" w:rsidR="00C571FE" w:rsidRDefault="007128A7">
      <w:pPr>
        <w:tabs>
          <w:tab w:val="left" w:pos="2127"/>
          <w:tab w:val="left" w:pos="6379"/>
        </w:tabs>
        <w:ind w:left="2131" w:hanging="2131"/>
        <w:rPr>
          <w:b/>
          <w:sz w:val="24"/>
          <w:szCs w:val="24"/>
        </w:rPr>
      </w:pPr>
      <w:r>
        <w:rPr>
          <w:b/>
          <w:sz w:val="24"/>
          <w:szCs w:val="24"/>
        </w:rPr>
        <w:t>Document for:</w:t>
      </w:r>
      <w:r>
        <w:rPr>
          <w:b/>
          <w:sz w:val="24"/>
          <w:szCs w:val="24"/>
        </w:rPr>
        <w:tab/>
      </w:r>
      <w:r w:rsidR="007170B0">
        <w:rPr>
          <w:b/>
          <w:sz w:val="24"/>
          <w:szCs w:val="24"/>
        </w:rPr>
        <w:t>A</w:t>
      </w:r>
      <w:r w:rsidR="00304A9F">
        <w:rPr>
          <w:b/>
          <w:sz w:val="24"/>
          <w:szCs w:val="24"/>
        </w:rPr>
        <w:t>pproval</w:t>
      </w:r>
    </w:p>
    <w:p w14:paraId="037B90D0" w14:textId="092050EA" w:rsidR="00C571FE" w:rsidRDefault="007128A7">
      <w:pPr>
        <w:tabs>
          <w:tab w:val="left" w:pos="2127"/>
          <w:tab w:val="left" w:pos="6379"/>
        </w:tabs>
        <w:ind w:left="2131" w:hanging="2131"/>
        <w:rPr>
          <w:sz w:val="32"/>
          <w:szCs w:val="32"/>
        </w:rPr>
      </w:pPr>
      <w:r>
        <w:rPr>
          <w:b/>
          <w:sz w:val="24"/>
          <w:szCs w:val="24"/>
        </w:rPr>
        <w:t>Agenda item:</w:t>
      </w:r>
      <w:r>
        <w:rPr>
          <w:b/>
          <w:sz w:val="24"/>
          <w:szCs w:val="24"/>
        </w:rPr>
        <w:tab/>
      </w:r>
      <w:r w:rsidR="00E44865">
        <w:rPr>
          <w:b/>
          <w:sz w:val="24"/>
          <w:szCs w:val="24"/>
        </w:rPr>
        <w:t>5.1</w:t>
      </w:r>
    </w:p>
    <w:p w14:paraId="366F1D82" w14:textId="77777777" w:rsidR="00C571FE" w:rsidRDefault="00C571FE">
      <w:pPr>
        <w:pBdr>
          <w:top w:val="single" w:sz="12" w:space="1" w:color="000000"/>
        </w:pBdr>
        <w:tabs>
          <w:tab w:val="left" w:pos="6379"/>
        </w:tabs>
        <w:rPr>
          <w:sz w:val="20"/>
          <w:szCs w:val="20"/>
        </w:rPr>
      </w:pPr>
    </w:p>
    <w:p w14:paraId="5FCBC291" w14:textId="77777777" w:rsidR="00C571FE" w:rsidRDefault="00C571FE">
      <w:bookmarkStart w:id="0" w:name="_gjdgxs" w:colFirst="0" w:colLast="0"/>
      <w:bookmarkEnd w:id="0"/>
    </w:p>
    <w:p w14:paraId="26F41350" w14:textId="77777777" w:rsidR="00C571FE" w:rsidRDefault="007128A7">
      <w:pPr>
        <w:rPr>
          <w:b/>
        </w:rPr>
      </w:pPr>
      <w:r>
        <w:rPr>
          <w:b/>
        </w:rPr>
        <w:t>Executive summary</w:t>
      </w:r>
    </w:p>
    <w:p w14:paraId="1185791D" w14:textId="7E2C86EB" w:rsidR="00C571FE" w:rsidRDefault="007128A7">
      <w:bookmarkStart w:id="1" w:name="_30j0zll" w:colFirst="0" w:colLast="0"/>
      <w:bookmarkEnd w:id="1"/>
      <w:r>
        <w:t>The meeting (</w:t>
      </w:r>
      <w:r w:rsidR="00A15BA7">
        <w:t>15</w:t>
      </w:r>
      <w:r w:rsidR="00092A06">
        <w:t xml:space="preserve"> </w:t>
      </w:r>
      <w:r>
        <w:t xml:space="preserve">participants, </w:t>
      </w:r>
      <w:r w:rsidR="00A15BA7">
        <w:t>1h 20mn</w:t>
      </w:r>
      <w:r w:rsidR="00AB73C9">
        <w:t xml:space="preserve">) covered </w:t>
      </w:r>
      <w:r w:rsidR="00092A06">
        <w:t>one</w:t>
      </w:r>
      <w:r w:rsidR="00C02306">
        <w:t xml:space="preserve"> </w:t>
      </w:r>
      <w:r w:rsidR="00304A9F">
        <w:t xml:space="preserve">input </w:t>
      </w:r>
      <w:r w:rsidR="00630A17">
        <w:t>document</w:t>
      </w:r>
      <w:r w:rsidR="00092A06">
        <w:t xml:space="preserve"> </w:t>
      </w:r>
      <w:r w:rsidR="00BF2B47">
        <w:t xml:space="preserve">from Orange in </w:t>
      </w:r>
      <w:r w:rsidR="00BF2B47" w:rsidRPr="00092A06">
        <w:rPr>
          <w:color w:val="4F81BD"/>
        </w:rPr>
        <w:t>S4aA22001</w:t>
      </w:r>
      <w:r w:rsidR="00BF2B47">
        <w:rPr>
          <w:color w:val="4F81BD"/>
        </w:rPr>
        <w:t>2</w:t>
      </w:r>
      <w:r w:rsidR="00BF2B47">
        <w:t xml:space="preserve"> </w:t>
      </w:r>
      <w:r w:rsidR="00092A06">
        <w:t>(let alone the agenda</w:t>
      </w:r>
      <w:r w:rsidR="00BF2B47">
        <w:t xml:space="preserve"> in </w:t>
      </w:r>
      <w:r w:rsidR="00BF2B47" w:rsidRPr="00092A06">
        <w:rPr>
          <w:color w:val="4F81BD"/>
        </w:rPr>
        <w:t>S4aA220011</w:t>
      </w:r>
      <w:r w:rsidR="00092A06">
        <w:t>)</w:t>
      </w:r>
      <w:r w:rsidR="00BF2B47">
        <w:t xml:space="preserve">. This input proposed to construct </w:t>
      </w:r>
      <w:r w:rsidR="00E44865">
        <w:t xml:space="preserve">a </w:t>
      </w:r>
      <w:r w:rsidR="00BF2B47">
        <w:t xml:space="preserve">JBM profile representing real VoLTE operation based on drive tests. </w:t>
      </w:r>
      <w:r w:rsidR="00C156AD">
        <w:t xml:space="preserve">Clarifications and comments were collected, interested companies will get </w:t>
      </w:r>
      <w:r w:rsidR="00E44865">
        <w:t>the</w:t>
      </w:r>
      <w:r w:rsidR="00C156AD">
        <w:t xml:space="preserve"> example profile </w:t>
      </w:r>
      <w:r w:rsidR="00E44865">
        <w:t xml:space="preserve">used in </w:t>
      </w:r>
      <w:r w:rsidR="00E44865" w:rsidRPr="00092A06">
        <w:rPr>
          <w:color w:val="4F81BD"/>
        </w:rPr>
        <w:t>S4aA22001</w:t>
      </w:r>
      <w:r w:rsidR="00E44865">
        <w:rPr>
          <w:color w:val="4F81BD"/>
        </w:rPr>
        <w:t>2</w:t>
      </w:r>
      <w:r w:rsidR="00E44865">
        <w:t xml:space="preserve"> </w:t>
      </w:r>
      <w:r w:rsidR="00C156AD">
        <w:t xml:space="preserve">for evaluation. </w:t>
      </w:r>
      <w:r w:rsidR="00C156AD" w:rsidRPr="00092A06">
        <w:rPr>
          <w:color w:val="4F81BD"/>
        </w:rPr>
        <w:t>S4aA22001</w:t>
      </w:r>
      <w:r w:rsidR="00C156AD">
        <w:rPr>
          <w:color w:val="4F81BD"/>
        </w:rPr>
        <w:t>2</w:t>
      </w:r>
      <w:r w:rsidR="00C156AD">
        <w:t xml:space="preserve"> was noted.</w:t>
      </w:r>
    </w:p>
    <w:p w14:paraId="48840D39" w14:textId="77777777" w:rsidR="00C571FE" w:rsidRDefault="00C571FE"/>
    <w:p w14:paraId="0CFC2CAF" w14:textId="104DECDE" w:rsidR="00C571FE" w:rsidRDefault="007128A7">
      <w:pPr>
        <w:rPr>
          <w:b/>
        </w:rPr>
      </w:pPr>
      <w:r>
        <w:rPr>
          <w:b/>
        </w:rPr>
        <w:t xml:space="preserve">A.I. 1 </w:t>
      </w:r>
      <w:r w:rsidR="00761E68" w:rsidRPr="00761E68">
        <w:rPr>
          <w:b/>
        </w:rPr>
        <w:t>Audio SWG</w:t>
      </w:r>
    </w:p>
    <w:p w14:paraId="36C56F61" w14:textId="76FCA64D" w:rsidR="00761E68" w:rsidRDefault="00761E68">
      <w:pPr>
        <w:rPr>
          <w:b/>
        </w:rPr>
      </w:pPr>
    </w:p>
    <w:p w14:paraId="5584DF24" w14:textId="4746518E" w:rsidR="00761E68" w:rsidRDefault="00761E68">
      <w:pPr>
        <w:rPr>
          <w:b/>
        </w:rPr>
      </w:pPr>
      <w:r>
        <w:rPr>
          <w:b/>
        </w:rPr>
        <w:t xml:space="preserve">A.I. 1.1 </w:t>
      </w:r>
      <w:r w:rsidRPr="00761E68">
        <w:rPr>
          <w:b/>
        </w:rPr>
        <w:t>Opening of the session and registration of documents</w:t>
      </w:r>
    </w:p>
    <w:p w14:paraId="15E05AA7" w14:textId="77777777" w:rsidR="00761E68" w:rsidRDefault="00761E68">
      <w:pPr>
        <w:rPr>
          <w:b/>
        </w:rPr>
      </w:pPr>
    </w:p>
    <w:tbl>
      <w:tblPr>
        <w:tblW w:w="6580" w:type="dxa"/>
        <w:tblCellMar>
          <w:left w:w="70" w:type="dxa"/>
          <w:right w:w="70" w:type="dxa"/>
        </w:tblCellMar>
        <w:tblLook w:val="04A0" w:firstRow="1" w:lastRow="0" w:firstColumn="1" w:lastColumn="0" w:noHBand="0" w:noVBand="1"/>
      </w:tblPr>
      <w:tblGrid>
        <w:gridCol w:w="1075"/>
        <w:gridCol w:w="3979"/>
        <w:gridCol w:w="1526"/>
      </w:tblGrid>
      <w:tr w:rsidR="00092A06" w:rsidRPr="00092A06" w14:paraId="6B701B68" w14:textId="77777777" w:rsidTr="00092A06">
        <w:trPr>
          <w:trHeight w:val="42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19E00792" w14:textId="77777777" w:rsidR="00092A06" w:rsidRPr="00092A06" w:rsidRDefault="00EE3FD3" w:rsidP="00092A06">
            <w:pPr>
              <w:spacing w:line="240" w:lineRule="auto"/>
              <w:rPr>
                <w:rFonts w:eastAsia="Times New Roman"/>
                <w:b/>
                <w:bCs/>
                <w:color w:val="0000FF"/>
                <w:sz w:val="16"/>
                <w:szCs w:val="16"/>
                <w:u w:val="single"/>
                <w:lang w:val="fr-FR"/>
              </w:rPr>
            </w:pPr>
            <w:hyperlink r:id="rId8" w:history="1">
              <w:r w:rsidR="00092A06" w:rsidRPr="00092A06">
                <w:rPr>
                  <w:rFonts w:eastAsia="Times New Roman"/>
                  <w:b/>
                  <w:bCs/>
                  <w:color w:val="0000FF"/>
                  <w:sz w:val="16"/>
                  <w:szCs w:val="16"/>
                  <w:u w:val="single"/>
                  <w:lang w:val="fr-FR"/>
                </w:rPr>
                <w:t>S4aA220011</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428F292E" w14:textId="77777777" w:rsidR="00092A06" w:rsidRPr="00092A06" w:rsidRDefault="00092A06" w:rsidP="00092A06">
            <w:pPr>
              <w:spacing w:line="240" w:lineRule="auto"/>
              <w:rPr>
                <w:rFonts w:eastAsia="Times New Roman"/>
                <w:sz w:val="16"/>
                <w:szCs w:val="16"/>
                <w:lang w:val="en-GB"/>
              </w:rPr>
            </w:pPr>
            <w:r w:rsidRPr="00092A06">
              <w:rPr>
                <w:rFonts w:eastAsia="Times New Roman"/>
                <w:sz w:val="16"/>
                <w:szCs w:val="16"/>
                <w:lang w:val="en-GB"/>
              </w:rPr>
              <w:t>Proposed agenda for Audio SWG teleconference on eUET (17 October 2022)</w:t>
            </w:r>
          </w:p>
        </w:tc>
        <w:tc>
          <w:tcPr>
            <w:tcW w:w="1540" w:type="dxa"/>
            <w:tcBorders>
              <w:top w:val="single" w:sz="4" w:space="0" w:color="A6A6A6"/>
              <w:left w:val="nil"/>
              <w:bottom w:val="single" w:sz="4" w:space="0" w:color="A6A6A6"/>
              <w:right w:val="single" w:sz="4" w:space="0" w:color="A6A6A6"/>
            </w:tcBorders>
            <w:shd w:val="clear" w:color="auto" w:fill="auto"/>
            <w:hideMark/>
          </w:tcPr>
          <w:p w14:paraId="092BABF2" w14:textId="77777777" w:rsidR="00092A06" w:rsidRPr="00092A06" w:rsidRDefault="00092A06" w:rsidP="00092A06">
            <w:pPr>
              <w:spacing w:line="240" w:lineRule="auto"/>
              <w:rPr>
                <w:rFonts w:eastAsia="Times New Roman"/>
                <w:sz w:val="16"/>
                <w:szCs w:val="16"/>
                <w:lang w:val="en-GB"/>
              </w:rPr>
            </w:pPr>
            <w:r w:rsidRPr="00092A06">
              <w:rPr>
                <w:rFonts w:eastAsia="Times New Roman"/>
                <w:sz w:val="16"/>
                <w:szCs w:val="16"/>
                <w:lang w:val="en-GB"/>
              </w:rPr>
              <w:t>SA4 Audio SWG Co-Chair</w:t>
            </w:r>
          </w:p>
        </w:tc>
      </w:tr>
    </w:tbl>
    <w:p w14:paraId="2D1C1E0D" w14:textId="77777777" w:rsidR="00C571FE" w:rsidRPr="00092A06" w:rsidRDefault="00C571FE">
      <w:pPr>
        <w:rPr>
          <w:lang w:val="en-GB"/>
        </w:rPr>
      </w:pPr>
    </w:p>
    <w:p w14:paraId="2AB9A081" w14:textId="77777777" w:rsidR="0037273A" w:rsidRDefault="0037273A" w:rsidP="0037273A">
      <w:r>
        <w:rPr>
          <w:b/>
        </w:rPr>
        <w:t>Presenter:</w:t>
      </w:r>
      <w:r>
        <w:t xml:space="preserve"> Stéphane</w:t>
      </w:r>
    </w:p>
    <w:p w14:paraId="1126B78D" w14:textId="77777777" w:rsidR="00BE4BFE" w:rsidRDefault="00BE4BFE">
      <w:pPr>
        <w:rPr>
          <w:b/>
        </w:rPr>
      </w:pPr>
    </w:p>
    <w:p w14:paraId="155C4656" w14:textId="77777777" w:rsidR="00845C8A" w:rsidRPr="0037273A" w:rsidRDefault="0037273A">
      <w:pPr>
        <w:rPr>
          <w:b/>
        </w:rPr>
      </w:pPr>
      <w:r>
        <w:rPr>
          <w:b/>
        </w:rPr>
        <w:t>Comments / questions:</w:t>
      </w:r>
    </w:p>
    <w:p w14:paraId="100307DE" w14:textId="694C415E" w:rsidR="0037273A" w:rsidRDefault="0037273A"/>
    <w:p w14:paraId="5F519315" w14:textId="77777777" w:rsidR="00845C8A" w:rsidRPr="00C501E9" w:rsidRDefault="00CF0D20">
      <w:pPr>
        <w:rPr>
          <w:b/>
        </w:rPr>
      </w:pPr>
      <w:r>
        <w:t>None.</w:t>
      </w:r>
    </w:p>
    <w:p w14:paraId="578478C0" w14:textId="77777777" w:rsidR="00B04A6A" w:rsidRDefault="00B04A6A"/>
    <w:p w14:paraId="10193BB7" w14:textId="77777777" w:rsidR="0037273A" w:rsidRDefault="0037273A" w:rsidP="0037273A">
      <w:r>
        <w:rPr>
          <w:b/>
        </w:rPr>
        <w:t xml:space="preserve">Decision: </w:t>
      </w:r>
    </w:p>
    <w:p w14:paraId="3314866A" w14:textId="77777777" w:rsidR="0037273A" w:rsidRDefault="0037273A"/>
    <w:p w14:paraId="35756D6B" w14:textId="2E18B6E1" w:rsidR="00C571FE" w:rsidRDefault="00092A06">
      <w:r w:rsidRPr="00092A06">
        <w:rPr>
          <w:color w:val="4F81BD"/>
        </w:rPr>
        <w:t>S4aA220011</w:t>
      </w:r>
      <w:r w:rsidR="0037273A">
        <w:t xml:space="preserve"> </w:t>
      </w:r>
      <w:r w:rsidR="007128A7">
        <w:t xml:space="preserve">is </w:t>
      </w:r>
      <w:r w:rsidR="00C501E9">
        <w:rPr>
          <w:color w:val="4F81BD"/>
        </w:rPr>
        <w:t>approved</w:t>
      </w:r>
      <w:r w:rsidR="003B0798">
        <w:t>.</w:t>
      </w:r>
    </w:p>
    <w:p w14:paraId="74F384B3" w14:textId="77777777" w:rsidR="003B0798" w:rsidRDefault="003B0798"/>
    <w:p w14:paraId="3D36B745" w14:textId="77777777" w:rsidR="00385972" w:rsidRDefault="00385972"/>
    <w:p w14:paraId="7721AFCC" w14:textId="15F0D1D2" w:rsidR="00304A9F" w:rsidRDefault="00304A9F" w:rsidP="00304A9F">
      <w:pPr>
        <w:rPr>
          <w:b/>
        </w:rPr>
      </w:pPr>
      <w:r>
        <w:rPr>
          <w:b/>
        </w:rPr>
        <w:t xml:space="preserve">A.I. </w:t>
      </w:r>
      <w:r w:rsidR="00761E68">
        <w:rPr>
          <w:b/>
        </w:rPr>
        <w:t>1.2</w:t>
      </w:r>
      <w:r>
        <w:rPr>
          <w:b/>
        </w:rPr>
        <w:t xml:space="preserve"> </w:t>
      </w:r>
      <w:r w:rsidRPr="00304A9F">
        <w:rPr>
          <w:b/>
        </w:rPr>
        <w:t>Reports/Liaison from</w:t>
      </w:r>
      <w:r w:rsidR="00761E68">
        <w:rPr>
          <w:b/>
        </w:rPr>
        <w:t xml:space="preserve"> other groups/meetings</w:t>
      </w:r>
    </w:p>
    <w:p w14:paraId="62622E3A" w14:textId="77777777" w:rsidR="00304A9F" w:rsidRDefault="00304A9F"/>
    <w:p w14:paraId="6B94507E" w14:textId="2926184E" w:rsidR="00304A9F" w:rsidRDefault="00F61144">
      <w:r>
        <w:t>No Tdoc in this A.I.</w:t>
      </w:r>
    </w:p>
    <w:p w14:paraId="357F221B" w14:textId="3E5DDA89" w:rsidR="00761E68" w:rsidRDefault="00761E68"/>
    <w:p w14:paraId="18EED461" w14:textId="77777777" w:rsidR="00761E68" w:rsidRDefault="00761E68" w:rsidP="00761E68"/>
    <w:p w14:paraId="1D56448A" w14:textId="7BB299EF" w:rsidR="00761E68" w:rsidRDefault="00761E68" w:rsidP="00761E68">
      <w:pPr>
        <w:rPr>
          <w:b/>
        </w:rPr>
      </w:pPr>
      <w:r>
        <w:rPr>
          <w:b/>
        </w:rPr>
        <w:t xml:space="preserve">A.I. 1.3 </w:t>
      </w:r>
      <w:r w:rsidRPr="00761E68">
        <w:rPr>
          <w:b/>
        </w:rPr>
        <w:t>IVAS_Codec (EVS Codec Extension for Immersive Voice and Audio Services)</w:t>
      </w:r>
    </w:p>
    <w:p w14:paraId="1190178F" w14:textId="77777777" w:rsidR="00761E68" w:rsidRDefault="00761E68" w:rsidP="00761E68"/>
    <w:p w14:paraId="5FE48FFB" w14:textId="77777777" w:rsidR="00761E68" w:rsidRDefault="00761E68" w:rsidP="00761E68">
      <w:r>
        <w:t>No Tdoc in this A.I.</w:t>
      </w:r>
    </w:p>
    <w:p w14:paraId="3195A1EC" w14:textId="5471A0A4" w:rsidR="00761E68" w:rsidRDefault="00761E68"/>
    <w:p w14:paraId="5E747184" w14:textId="77777777" w:rsidR="00761E68" w:rsidRDefault="00761E68" w:rsidP="00761E68"/>
    <w:p w14:paraId="3433ACEC" w14:textId="58B0F90F" w:rsidR="00761E68" w:rsidRDefault="00761E68" w:rsidP="00761E68">
      <w:pPr>
        <w:rPr>
          <w:b/>
        </w:rPr>
      </w:pPr>
      <w:r>
        <w:rPr>
          <w:b/>
        </w:rPr>
        <w:lastRenderedPageBreak/>
        <w:t xml:space="preserve">A.I. 1.4 </w:t>
      </w:r>
      <w:r w:rsidRPr="00761E68">
        <w:rPr>
          <w:b/>
        </w:rPr>
        <w:t>ATIAS (Terminal Audio quality performance and Test methods for Immersive Audio Services)</w:t>
      </w:r>
    </w:p>
    <w:p w14:paraId="3D7D96A7" w14:textId="77777777" w:rsidR="00761E68" w:rsidRDefault="00761E68" w:rsidP="00761E68"/>
    <w:p w14:paraId="160951FF" w14:textId="77777777" w:rsidR="00761E68" w:rsidRDefault="00761E68" w:rsidP="00761E68">
      <w:r>
        <w:t>No Tdoc in this A.I.</w:t>
      </w:r>
    </w:p>
    <w:p w14:paraId="262C9F7A" w14:textId="77777777" w:rsidR="00761E68" w:rsidRDefault="00761E68"/>
    <w:p w14:paraId="33E0E16B" w14:textId="77777777" w:rsidR="00F61144" w:rsidRDefault="00F61144"/>
    <w:p w14:paraId="55349239" w14:textId="73694918" w:rsidR="00B04A6A" w:rsidRDefault="00F61144" w:rsidP="00B04A6A">
      <w:pPr>
        <w:rPr>
          <w:b/>
        </w:rPr>
      </w:pPr>
      <w:r>
        <w:rPr>
          <w:b/>
        </w:rPr>
        <w:t xml:space="preserve">A.I. </w:t>
      </w:r>
      <w:r w:rsidR="00761E68">
        <w:rPr>
          <w:b/>
        </w:rPr>
        <w:t>1.5</w:t>
      </w:r>
      <w:r>
        <w:rPr>
          <w:b/>
        </w:rPr>
        <w:t xml:space="preserve"> </w:t>
      </w:r>
      <w:r w:rsidR="00092A06">
        <w:rPr>
          <w:b/>
        </w:rPr>
        <w:t>eUET</w:t>
      </w:r>
    </w:p>
    <w:p w14:paraId="5CDA7211" w14:textId="77777777" w:rsidR="00B04A6A" w:rsidRDefault="00B04A6A" w:rsidP="00B04A6A"/>
    <w:tbl>
      <w:tblPr>
        <w:tblW w:w="6580" w:type="dxa"/>
        <w:tblCellMar>
          <w:left w:w="70" w:type="dxa"/>
          <w:right w:w="70" w:type="dxa"/>
        </w:tblCellMar>
        <w:tblLook w:val="04A0" w:firstRow="1" w:lastRow="0" w:firstColumn="1" w:lastColumn="0" w:noHBand="0" w:noVBand="1"/>
      </w:tblPr>
      <w:tblGrid>
        <w:gridCol w:w="1075"/>
        <w:gridCol w:w="3977"/>
        <w:gridCol w:w="1528"/>
      </w:tblGrid>
      <w:tr w:rsidR="00092A06" w:rsidRPr="00092A06" w14:paraId="0E8E282C" w14:textId="77777777" w:rsidTr="00092A06">
        <w:trPr>
          <w:trHeight w:val="42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7C629BD9" w14:textId="77777777" w:rsidR="00092A06" w:rsidRPr="00092A06" w:rsidRDefault="00EE3FD3" w:rsidP="00092A06">
            <w:pPr>
              <w:spacing w:line="240" w:lineRule="auto"/>
              <w:rPr>
                <w:rFonts w:eastAsia="Times New Roman"/>
                <w:b/>
                <w:bCs/>
                <w:color w:val="0000FF"/>
                <w:sz w:val="16"/>
                <w:szCs w:val="16"/>
                <w:u w:val="single"/>
                <w:lang w:val="fr-FR"/>
              </w:rPr>
            </w:pPr>
            <w:hyperlink r:id="rId9" w:history="1">
              <w:r w:rsidR="00092A06" w:rsidRPr="00092A06">
                <w:rPr>
                  <w:rFonts w:eastAsia="Times New Roman"/>
                  <w:b/>
                  <w:bCs/>
                  <w:color w:val="0000FF"/>
                  <w:sz w:val="16"/>
                  <w:szCs w:val="16"/>
                  <w:u w:val="single"/>
                  <w:lang w:val="fr-FR"/>
                </w:rPr>
                <w:t>S4aA220012</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6E01BFE0" w14:textId="77777777" w:rsidR="00092A06" w:rsidRPr="00092A06" w:rsidRDefault="00092A06" w:rsidP="00092A06">
            <w:pPr>
              <w:spacing w:line="240" w:lineRule="auto"/>
              <w:rPr>
                <w:rFonts w:eastAsia="Times New Roman"/>
                <w:sz w:val="16"/>
                <w:szCs w:val="16"/>
                <w:lang w:val="en-GB"/>
              </w:rPr>
            </w:pPr>
            <w:r w:rsidRPr="00092A06">
              <w:rPr>
                <w:rFonts w:eastAsia="Times New Roman"/>
                <w:sz w:val="16"/>
                <w:szCs w:val="16"/>
                <w:lang w:val="en-GB"/>
              </w:rPr>
              <w:t>On profiles for JBM behaviour evaluation</w:t>
            </w:r>
          </w:p>
        </w:tc>
        <w:tc>
          <w:tcPr>
            <w:tcW w:w="1540" w:type="dxa"/>
            <w:tcBorders>
              <w:top w:val="single" w:sz="4" w:space="0" w:color="A6A6A6"/>
              <w:left w:val="nil"/>
              <w:bottom w:val="single" w:sz="4" w:space="0" w:color="A6A6A6"/>
              <w:right w:val="single" w:sz="4" w:space="0" w:color="A6A6A6"/>
            </w:tcBorders>
            <w:shd w:val="clear" w:color="auto" w:fill="auto"/>
            <w:hideMark/>
          </w:tcPr>
          <w:p w14:paraId="542AF1E1" w14:textId="77777777" w:rsidR="00092A06" w:rsidRPr="00092A06" w:rsidRDefault="00092A06" w:rsidP="00092A06">
            <w:pPr>
              <w:spacing w:line="240" w:lineRule="auto"/>
              <w:rPr>
                <w:rFonts w:eastAsia="Times New Roman"/>
                <w:sz w:val="16"/>
                <w:szCs w:val="16"/>
                <w:lang w:val="fr-FR"/>
              </w:rPr>
            </w:pPr>
            <w:r w:rsidRPr="00092A06">
              <w:rPr>
                <w:rFonts w:eastAsia="Times New Roman"/>
                <w:sz w:val="16"/>
                <w:szCs w:val="16"/>
                <w:lang w:val="fr-FR"/>
              </w:rPr>
              <w:t>Orange</w:t>
            </w:r>
          </w:p>
        </w:tc>
      </w:tr>
    </w:tbl>
    <w:p w14:paraId="36B44517" w14:textId="77777777" w:rsidR="00B04A6A" w:rsidRDefault="00B04A6A" w:rsidP="00B04A6A">
      <w:pPr>
        <w:rPr>
          <w:b/>
        </w:rPr>
      </w:pPr>
    </w:p>
    <w:p w14:paraId="3CCB4511" w14:textId="62975B61" w:rsidR="00B04A6A" w:rsidRDefault="00B04A6A" w:rsidP="00B04A6A">
      <w:r>
        <w:rPr>
          <w:b/>
        </w:rPr>
        <w:t>Presenter:</w:t>
      </w:r>
      <w:r>
        <w:t xml:space="preserve"> </w:t>
      </w:r>
      <w:r w:rsidR="00092A06">
        <w:t>Jean-Philippe</w:t>
      </w:r>
    </w:p>
    <w:p w14:paraId="776DE36B" w14:textId="225AACA7" w:rsidR="00304A9F" w:rsidRDefault="00304A9F" w:rsidP="00B04A6A"/>
    <w:p w14:paraId="4DBA88B1" w14:textId="77777777" w:rsidR="00234F40" w:rsidRDefault="00234F40" w:rsidP="00B04A6A"/>
    <w:p w14:paraId="081ABBDB" w14:textId="77777777" w:rsidR="00B04A6A" w:rsidRDefault="00B04A6A" w:rsidP="00B04A6A">
      <w:pPr>
        <w:rPr>
          <w:b/>
        </w:rPr>
      </w:pPr>
      <w:r>
        <w:rPr>
          <w:b/>
        </w:rPr>
        <w:t>Comments / questions:</w:t>
      </w:r>
    </w:p>
    <w:p w14:paraId="04A573F7" w14:textId="77777777" w:rsidR="00686AF3" w:rsidRDefault="00686AF3" w:rsidP="00B04A6A"/>
    <w:p w14:paraId="11851FB1" w14:textId="1F80FDE6" w:rsidR="00D445E0" w:rsidRDefault="00AF51B2" w:rsidP="00B04A6A">
      <w:r>
        <w:t xml:space="preserve">Jan: question on packet duplication, where does this come from? I thought that duplication is not an issue in networks. In the last SA4 meeting we heard that some JBMs are not able to deal with packet duplication. Is it from handover conditions? </w:t>
      </w:r>
      <w:r w:rsidR="00E44865">
        <w:t>Also,</w:t>
      </w:r>
      <w:r>
        <w:t xml:space="preserve"> the number of duplicated packets increase in the table. What is the physical explanation?</w:t>
      </w:r>
    </w:p>
    <w:p w14:paraId="3DF675CB" w14:textId="5EA77940" w:rsidR="00AF51B2" w:rsidRDefault="00AF51B2" w:rsidP="00B04A6A">
      <w:r>
        <w:t>Jean-Philippe: when I see the PCAP recorded from the device, I don’t know but I see duplicated packets, I did not discuss with radio experts, to see where radio could give duplicated packets.</w:t>
      </w:r>
    </w:p>
    <w:p w14:paraId="59E373E0" w14:textId="198B2373" w:rsidR="00AF51B2" w:rsidRDefault="00AF51B2" w:rsidP="00B04A6A">
      <w:r>
        <w:t xml:space="preserve">Jan: no clear source. Some years </w:t>
      </w:r>
      <w:r w:rsidR="00E44865">
        <w:t>ago,</w:t>
      </w:r>
      <w:r>
        <w:t xml:space="preserve"> we were told that there is no duplicated packet in VoIP.</w:t>
      </w:r>
    </w:p>
    <w:p w14:paraId="75C98328" w14:textId="713B6ED3" w:rsidR="00AF51B2" w:rsidRDefault="00AF51B2" w:rsidP="00B04A6A">
      <w:r>
        <w:t xml:space="preserve">Jean-Philippe: This table is only for one RAN vendor, but I also see this for other RANs and other operators in the field. There is only one </w:t>
      </w:r>
      <w:r w:rsidR="00E44865">
        <w:t>DUT,</w:t>
      </w:r>
      <w:r>
        <w:t xml:space="preserve"> but I see these duplicated packets for multiple DUTs. For the RAN with </w:t>
      </w:r>
      <w:r w:rsidR="00E44865">
        <w:t>Orange,</w:t>
      </w:r>
      <w:r>
        <w:t xml:space="preserve"> we see less than for others, it depends on the RANs and operators, I find a lot more duplications for another operator.</w:t>
      </w:r>
    </w:p>
    <w:p w14:paraId="3B1D8671" w14:textId="21208D42" w:rsidR="00D445E0" w:rsidRDefault="00AF51B2" w:rsidP="00B04A6A">
      <w:r>
        <w:t>Jan: In case we have duplications, how is the delay? When you simulate it, you use the same? Or noticed there are some variations?</w:t>
      </w:r>
    </w:p>
    <w:p w14:paraId="78D7CE93" w14:textId="303794C7" w:rsidR="00AF51B2" w:rsidRDefault="00AF51B2" w:rsidP="00B04A6A">
      <w:pPr>
        <w:rPr>
          <w:lang w:val="en-GB"/>
        </w:rPr>
      </w:pPr>
      <w:r w:rsidRPr="00AF51B2">
        <w:rPr>
          <w:lang w:val="en-GB"/>
        </w:rPr>
        <w:t>Jean-Philippe: I don’t see del</w:t>
      </w:r>
      <w:r>
        <w:rPr>
          <w:lang w:val="en-GB"/>
        </w:rPr>
        <w:t>ay between duplicated packets, it is not big.</w:t>
      </w:r>
    </w:p>
    <w:p w14:paraId="5F5351C9" w14:textId="556587D0" w:rsidR="00AF51B2" w:rsidRDefault="00AF51B2" w:rsidP="00B04A6A">
      <w:pPr>
        <w:rPr>
          <w:lang w:val="en-GB"/>
        </w:rPr>
      </w:pPr>
      <w:r>
        <w:rPr>
          <w:lang w:val="en-GB"/>
        </w:rPr>
        <w:t>Fabrice: When you speak about duplicated packets, there is no application layer redundancy or CAM?</w:t>
      </w:r>
    </w:p>
    <w:p w14:paraId="379EEF1C" w14:textId="6C12847F" w:rsidR="00AF51B2" w:rsidRDefault="00AF51B2" w:rsidP="00B04A6A">
      <w:pPr>
        <w:rPr>
          <w:lang w:val="en-GB"/>
        </w:rPr>
      </w:pPr>
      <w:r>
        <w:rPr>
          <w:lang w:val="en-GB"/>
        </w:rPr>
        <w:t>Jean-Philippe: no, perhaps there is TTI bundling activated, I don’t correlate this with radio data. Two operators use EVS, two use AMR-WB. Not sure, but for packet sending/receiving IP does not know about the codec. There are similar results, EVS packets are a little larger, but the information is taken at RTP level.</w:t>
      </w:r>
    </w:p>
    <w:p w14:paraId="1D71ED22" w14:textId="762C710F" w:rsidR="00AF51B2" w:rsidRDefault="00AF51B2" w:rsidP="00B04A6A">
      <w:pPr>
        <w:rPr>
          <w:lang w:val="en-GB"/>
        </w:rPr>
      </w:pPr>
      <w:r>
        <w:rPr>
          <w:lang w:val="en-GB"/>
        </w:rPr>
        <w:t>Tomas: Did you consider consecutive losses? Needed to simulate them?</w:t>
      </w:r>
    </w:p>
    <w:p w14:paraId="21FA3D25" w14:textId="705AEDE5" w:rsidR="00AF51B2" w:rsidRDefault="00AF51B2" w:rsidP="00B04A6A">
      <w:pPr>
        <w:rPr>
          <w:lang w:val="en-GB"/>
        </w:rPr>
      </w:pPr>
      <w:r>
        <w:rPr>
          <w:lang w:val="en-GB"/>
        </w:rPr>
        <w:t xml:space="preserve">Jean-Philippe: in the field I see consecutive losses, quality is too bad if I lose 5 or more consecutive speech packets. MOS scores degrade rapidly. I choose not to lose more than 2 consecutive packets.  I made this </w:t>
      </w:r>
      <w:r w:rsidR="00E44865">
        <w:rPr>
          <w:lang w:val="en-GB"/>
        </w:rPr>
        <w:t>choice;</w:t>
      </w:r>
      <w:r>
        <w:rPr>
          <w:lang w:val="en-GB"/>
        </w:rPr>
        <w:t xml:space="preserve"> we can discuss it.</w:t>
      </w:r>
    </w:p>
    <w:p w14:paraId="58CE5707" w14:textId="2BF2BCD0" w:rsidR="00AF51B2" w:rsidRDefault="00AF51B2" w:rsidP="00B04A6A">
      <w:pPr>
        <w:rPr>
          <w:lang w:val="en-GB"/>
        </w:rPr>
      </w:pPr>
      <w:r>
        <w:rPr>
          <w:lang w:val="en-GB"/>
        </w:rPr>
        <w:t>Tomas: so you think that it’s enough to do like this</w:t>
      </w:r>
    </w:p>
    <w:p w14:paraId="1DA863E3" w14:textId="56809D9B" w:rsidR="00AF51B2" w:rsidRDefault="00AF51B2" w:rsidP="00B04A6A">
      <w:pPr>
        <w:rPr>
          <w:lang w:val="en-GB"/>
        </w:rPr>
      </w:pPr>
      <w:r>
        <w:rPr>
          <w:lang w:val="en-GB"/>
        </w:rPr>
        <w:t>Jan: confused about the order of Table 1</w:t>
      </w:r>
    </w:p>
    <w:p w14:paraId="1F2B3919" w14:textId="7EB56C82" w:rsidR="00AF51B2" w:rsidRDefault="00AF51B2" w:rsidP="00B04A6A">
      <w:pPr>
        <w:rPr>
          <w:lang w:val="en-GB"/>
        </w:rPr>
      </w:pPr>
      <w:r>
        <w:rPr>
          <w:lang w:val="en-GB"/>
        </w:rPr>
        <w:t>Jean-Philippe: see figure 2, 82 is because it has the largest MOS degradation</w:t>
      </w:r>
    </w:p>
    <w:p w14:paraId="1110C106" w14:textId="05E61A10" w:rsidR="00AF51B2" w:rsidRDefault="00AF51B2" w:rsidP="00B04A6A">
      <w:pPr>
        <w:rPr>
          <w:lang w:val="en-GB"/>
        </w:rPr>
      </w:pPr>
      <w:r>
        <w:rPr>
          <w:lang w:val="en-GB"/>
        </w:rPr>
        <w:t>Tomas: it is sorted in decreasing worst case</w:t>
      </w:r>
    </w:p>
    <w:p w14:paraId="678285D1" w14:textId="67ADC9D2" w:rsidR="00AF51B2" w:rsidRDefault="00AF51B2" w:rsidP="00B04A6A">
      <w:pPr>
        <w:rPr>
          <w:lang w:val="en-GB"/>
        </w:rPr>
      </w:pPr>
      <w:r>
        <w:rPr>
          <w:lang w:val="en-GB"/>
        </w:rPr>
        <w:t>Jan: delay is high?</w:t>
      </w:r>
    </w:p>
    <w:p w14:paraId="70C56799" w14:textId="138326FB" w:rsidR="00AF51B2" w:rsidRDefault="00AF51B2" w:rsidP="00B04A6A">
      <w:pPr>
        <w:rPr>
          <w:lang w:val="en-GB"/>
        </w:rPr>
      </w:pPr>
      <w:r w:rsidRPr="00AF51B2">
        <w:rPr>
          <w:lang w:val="en-GB"/>
        </w:rPr>
        <w:lastRenderedPageBreak/>
        <w:t>Jean-Philippe: I use a th</w:t>
      </w:r>
      <w:r>
        <w:rPr>
          <w:lang w:val="en-GB"/>
        </w:rPr>
        <w:t xml:space="preserve">reshold of 40 ms, if I delay packet N by 40, I also delay N+1, otherwise I have packet order inversion issues. </w:t>
      </w:r>
      <w:r w:rsidR="00E44865">
        <w:rPr>
          <w:lang w:val="en-GB"/>
        </w:rPr>
        <w:t>Also,</w:t>
      </w:r>
      <w:r>
        <w:rPr>
          <w:lang w:val="en-GB"/>
        </w:rPr>
        <w:t xml:space="preserve"> I delay N+2 is delay is higher than 60 ms. With this example, we see that EVS JBM works very well.</w:t>
      </w:r>
    </w:p>
    <w:p w14:paraId="099D7577" w14:textId="03CAA546" w:rsidR="00AF51B2" w:rsidRDefault="00AF51B2" w:rsidP="00B04A6A">
      <w:pPr>
        <w:rPr>
          <w:lang w:val="en-GB"/>
        </w:rPr>
      </w:pPr>
      <w:r>
        <w:rPr>
          <w:lang w:val="en-GB"/>
        </w:rPr>
        <w:t>Fabrice: regarding Table 1, what is the % in each category? ¼ in each?</w:t>
      </w:r>
    </w:p>
    <w:p w14:paraId="10333025" w14:textId="679A2537" w:rsidR="00AF51B2" w:rsidRDefault="00AF51B2" w:rsidP="00B04A6A">
      <w:pPr>
        <w:rPr>
          <w:lang w:val="en-GB"/>
        </w:rPr>
      </w:pPr>
      <w:r>
        <w:rPr>
          <w:lang w:val="en-GB"/>
        </w:rPr>
        <w:t>Jean-Philippe: near 90% in perfect and near-perfect conditions.</w:t>
      </w:r>
    </w:p>
    <w:p w14:paraId="1F9290D7" w14:textId="03CC33F6" w:rsidR="00AF51B2" w:rsidRDefault="00AF51B2" w:rsidP="00B04A6A">
      <w:pPr>
        <w:rPr>
          <w:lang w:val="en-GB"/>
        </w:rPr>
      </w:pPr>
      <w:r>
        <w:rPr>
          <w:lang w:val="en-GB"/>
        </w:rPr>
        <w:t>Fabrice: can you clarify the POLQA scores? What is the range for each category?</w:t>
      </w:r>
    </w:p>
    <w:p w14:paraId="4BF20E07" w14:textId="3A5085CD" w:rsidR="00AF51B2" w:rsidRDefault="00AF51B2" w:rsidP="00B04A6A">
      <w:pPr>
        <w:rPr>
          <w:lang w:val="en-GB"/>
        </w:rPr>
      </w:pPr>
      <w:r>
        <w:rPr>
          <w:lang w:val="en-GB"/>
        </w:rPr>
        <w:t xml:space="preserve">Jean-Philippe: </w:t>
      </w:r>
      <w:r w:rsidR="00521E34">
        <w:rPr>
          <w:lang w:val="en-GB"/>
        </w:rPr>
        <w:t xml:space="preserve">In perfect case, </w:t>
      </w:r>
      <w:r w:rsidR="00FA53E4">
        <w:rPr>
          <w:lang w:val="en-GB"/>
        </w:rPr>
        <w:t>this is MOS &gt; max POLQA – 0.3, in near-perfect case 3.5 &lt; MOS &lt;= max POLQA – 0.3, 3.5 is the average for AMR-WB at 12.65, if 2 &lt; MOS &lt;= 3.5 it is average, and bad if MOS &lt;= 2 when we lose syllables or words.</w:t>
      </w:r>
    </w:p>
    <w:p w14:paraId="3E29E69C" w14:textId="234C635C" w:rsidR="00FA53E4" w:rsidRDefault="00FA53E4" w:rsidP="00B04A6A">
      <w:pPr>
        <w:rPr>
          <w:lang w:val="en-GB"/>
        </w:rPr>
      </w:pPr>
      <w:r>
        <w:rPr>
          <w:lang w:val="en-GB"/>
        </w:rPr>
        <w:t>Fabrice: how do you do duplication in this case?</w:t>
      </w:r>
    </w:p>
    <w:p w14:paraId="1AB21EB4" w14:textId="32821D71" w:rsidR="00FA53E4" w:rsidRDefault="00FA53E4" w:rsidP="00B04A6A">
      <w:pPr>
        <w:rPr>
          <w:lang w:val="en-GB"/>
        </w:rPr>
      </w:pPr>
      <w:r>
        <w:rPr>
          <w:lang w:val="en-GB"/>
        </w:rPr>
        <w:t>Jean-Philippe: I use a Python library and PCAP recorder, I can make losses, delay, etc. for duplication I add a delay of 1 ms to the duplicate</w:t>
      </w:r>
    </w:p>
    <w:p w14:paraId="44B04FCB" w14:textId="747C1DBE" w:rsidR="00FA53E4" w:rsidRDefault="00FA53E4" w:rsidP="00B04A6A">
      <w:pPr>
        <w:rPr>
          <w:lang w:val="en-GB"/>
        </w:rPr>
      </w:pPr>
      <w:r>
        <w:rPr>
          <w:lang w:val="en-GB"/>
        </w:rPr>
        <w:t xml:space="preserve">Stéphane: this document is for </w:t>
      </w:r>
      <w:r w:rsidR="00E44865">
        <w:rPr>
          <w:lang w:val="en-GB"/>
        </w:rPr>
        <w:t>discussion;</w:t>
      </w:r>
      <w:r>
        <w:rPr>
          <w:lang w:val="en-GB"/>
        </w:rPr>
        <w:t xml:space="preserve"> we can take more questions before concluding on the proposed profile construction</w:t>
      </w:r>
    </w:p>
    <w:p w14:paraId="10C4A986" w14:textId="6DD0343E" w:rsidR="00FA53E4" w:rsidRDefault="00FA53E4" w:rsidP="00B04A6A">
      <w:pPr>
        <w:rPr>
          <w:lang w:val="en-GB"/>
        </w:rPr>
      </w:pPr>
      <w:r>
        <w:rPr>
          <w:lang w:val="en-GB"/>
        </w:rPr>
        <w:t>Fabrice: only some packets have impairments, other packets have no delay, even small?</w:t>
      </w:r>
    </w:p>
    <w:p w14:paraId="77501FB6" w14:textId="2845DC80" w:rsidR="00FA53E4" w:rsidRDefault="00FA53E4" w:rsidP="00B04A6A">
      <w:pPr>
        <w:rPr>
          <w:lang w:val="en-GB"/>
        </w:rPr>
      </w:pPr>
      <w:r>
        <w:rPr>
          <w:lang w:val="en-GB"/>
        </w:rPr>
        <w:t>Jean-Philippe: Only 20 ms between packets, I assume perfect sending. In TCN converter, packets are sent by IP to CMW500, CMW500 use RAN to device, it adds a jitter of 1 or 2 ms. When I record this on the DUt, in the end I find 62 ms delay instead of 60 ms, for packets I don’t find 20 ms, perhaps 21 or 19 ms.</w:t>
      </w:r>
    </w:p>
    <w:p w14:paraId="1B28DC5D" w14:textId="6A21BAA7" w:rsidR="00FA53E4" w:rsidRDefault="00FA53E4" w:rsidP="00B04A6A">
      <w:pPr>
        <w:rPr>
          <w:lang w:val="en-GB"/>
        </w:rPr>
      </w:pPr>
      <w:r>
        <w:rPr>
          <w:lang w:val="en-GB"/>
        </w:rPr>
        <w:t>Fabrice: just wondering if this is realistic, if you want some jitter on packets?</w:t>
      </w:r>
    </w:p>
    <w:p w14:paraId="2B02798D" w14:textId="6787E4FB" w:rsidR="00FA53E4" w:rsidRDefault="00FA53E4" w:rsidP="00B04A6A">
      <w:pPr>
        <w:rPr>
          <w:lang w:val="en-GB"/>
        </w:rPr>
      </w:pPr>
      <w:r>
        <w:rPr>
          <w:lang w:val="en-GB"/>
        </w:rPr>
        <w:t>Jean-Philippe: I can have it, it’s not difficult, I doubt I ill have different results</w:t>
      </w:r>
    </w:p>
    <w:p w14:paraId="6BD70CF8" w14:textId="752599C0" w:rsidR="00FA53E4" w:rsidRDefault="00FA53E4" w:rsidP="00B04A6A">
      <w:pPr>
        <w:rPr>
          <w:lang w:val="en-GB"/>
        </w:rPr>
      </w:pPr>
      <w:r>
        <w:rPr>
          <w:lang w:val="en-GB"/>
        </w:rPr>
        <w:t>Fabrice: in live tests, when one packet is delayed by 40 ms, it’s only one packet?</w:t>
      </w:r>
    </w:p>
    <w:p w14:paraId="3E884BD1" w14:textId="58460AFF" w:rsidR="00FA53E4" w:rsidRDefault="00FA53E4" w:rsidP="00B04A6A">
      <w:pPr>
        <w:rPr>
          <w:lang w:val="en-GB"/>
        </w:rPr>
      </w:pPr>
      <w:r>
        <w:rPr>
          <w:lang w:val="en-GB"/>
        </w:rPr>
        <w:t>Jean-Philippe: in the field, the more important is when the device changes antenna, when a car goes at 100 km/h or more, after changing antenna, sometimes I lose packets or find packets delayed by more than 100 ms, not always. When I find a new antenna, packets are good.</w:t>
      </w:r>
    </w:p>
    <w:p w14:paraId="677121FC" w14:textId="39EF1C0E" w:rsidR="00FA53E4" w:rsidRDefault="00FA53E4" w:rsidP="00B04A6A">
      <w:pPr>
        <w:rPr>
          <w:lang w:val="en-GB"/>
        </w:rPr>
      </w:pPr>
      <w:r>
        <w:rPr>
          <w:lang w:val="en-GB"/>
        </w:rPr>
        <w:t>Huanyu: one thing in network behaviour needs to be represented, typically congestion</w:t>
      </w:r>
      <w:r w:rsidR="00E45AE1">
        <w:rPr>
          <w:lang w:val="en-GB"/>
        </w:rPr>
        <w:t>, if there is not congestion, packets arrive at expected time, if there is congestion there are similar or identical impairments, in that case Markov model can be used. Did you consider that?</w:t>
      </w:r>
    </w:p>
    <w:p w14:paraId="251423CC" w14:textId="15E8435F" w:rsidR="00E45AE1" w:rsidRDefault="00E45AE1" w:rsidP="00B04A6A">
      <w:pPr>
        <w:rPr>
          <w:lang w:val="en-GB"/>
        </w:rPr>
      </w:pPr>
      <w:r w:rsidRPr="00E45AE1">
        <w:rPr>
          <w:lang w:val="en-GB"/>
        </w:rPr>
        <w:t>Jean-Philippe: I don’t see co</w:t>
      </w:r>
      <w:r>
        <w:rPr>
          <w:lang w:val="en-GB"/>
        </w:rPr>
        <w:t>ngestion from measurements. In France we have not really congestion on VoLTE networks, this is not a big issue in the campaign. For delay when delay is for example 100 ms, there are 5 packets at the same arrival time or with a delay difference less than 1 ms or less.</w:t>
      </w:r>
    </w:p>
    <w:p w14:paraId="0A6D4BC9" w14:textId="5A8821C9" w:rsidR="00E45AE1" w:rsidRDefault="00E45AE1" w:rsidP="00B04A6A">
      <w:pPr>
        <w:rPr>
          <w:lang w:val="en-GB"/>
        </w:rPr>
      </w:pPr>
      <w:r>
        <w:rPr>
          <w:lang w:val="en-GB"/>
        </w:rPr>
        <w:t xml:space="preserve">Huanyu: my proposal is to have a network </w:t>
      </w:r>
      <w:r w:rsidR="00E44865">
        <w:rPr>
          <w:lang w:val="en-GB"/>
        </w:rPr>
        <w:t>model;</w:t>
      </w:r>
      <w:r>
        <w:rPr>
          <w:lang w:val="en-GB"/>
        </w:rPr>
        <w:t xml:space="preserve"> packets may be lost by congestion. Think it would be a good idea to have a Markov model.</w:t>
      </w:r>
    </w:p>
    <w:p w14:paraId="5203A438" w14:textId="65EAEF00" w:rsidR="00E45AE1" w:rsidRDefault="00E45AE1" w:rsidP="00B04A6A">
      <w:pPr>
        <w:rPr>
          <w:lang w:val="en-GB"/>
        </w:rPr>
      </w:pPr>
      <w:r>
        <w:rPr>
          <w:lang w:val="en-GB"/>
        </w:rPr>
        <w:t>Stéphane: we have a simple model in TS 26.132, with BLER and a simulation of HARQ, it would be good to have something more realistic. It’s not clear whether a model like Gilbert-Elliot would be appropriate here, it can be a whole research topic to find a statistical model.</w:t>
      </w:r>
    </w:p>
    <w:p w14:paraId="342E8FC3" w14:textId="1C9EE7B7" w:rsidR="00E45AE1" w:rsidRDefault="00E45AE1" w:rsidP="00B04A6A">
      <w:pPr>
        <w:rPr>
          <w:lang w:val="en-GB"/>
        </w:rPr>
      </w:pPr>
      <w:r>
        <w:rPr>
          <w:lang w:val="en-GB"/>
        </w:rPr>
        <w:t>Fabrice: in figure 3, the idea of profiles is to put a requirement on PLC? POLQA will not be very low, are you sure POLQA is able to discriminate between good and bad implementations?</w:t>
      </w:r>
    </w:p>
    <w:p w14:paraId="172C09AF" w14:textId="60E8A6A8" w:rsidR="00E45AE1" w:rsidRDefault="00E45AE1" w:rsidP="00B04A6A">
      <w:pPr>
        <w:rPr>
          <w:lang w:val="en-GB"/>
        </w:rPr>
      </w:pPr>
      <w:r>
        <w:rPr>
          <w:lang w:val="en-GB"/>
        </w:rPr>
        <w:t xml:space="preserve">Jean-Philippe: when I have this result as shown in the contribution for EVS JBM/decoding, I will never open an issue on the vendor side for PLC issues, it is </w:t>
      </w:r>
      <w:r w:rsidR="00E44865">
        <w:rPr>
          <w:lang w:val="en-GB"/>
        </w:rPr>
        <w:t>complicated,</w:t>
      </w:r>
      <w:r>
        <w:rPr>
          <w:lang w:val="en-GB"/>
        </w:rPr>
        <w:t xml:space="preserve"> and the PLC result is normal.</w:t>
      </w:r>
    </w:p>
    <w:p w14:paraId="2777FBF7" w14:textId="6A41450F" w:rsidR="00E45AE1" w:rsidRDefault="00E45AE1" w:rsidP="00B04A6A">
      <w:pPr>
        <w:rPr>
          <w:lang w:val="en-GB"/>
        </w:rPr>
      </w:pPr>
      <w:r>
        <w:rPr>
          <w:lang w:val="en-GB"/>
        </w:rPr>
        <w:t>Fabrice: why do you do the PLC test?</w:t>
      </w:r>
    </w:p>
    <w:p w14:paraId="7CE602E1" w14:textId="77777777" w:rsidR="00E45AE1" w:rsidRDefault="00E45AE1" w:rsidP="00B04A6A">
      <w:pPr>
        <w:rPr>
          <w:lang w:val="en-GB"/>
        </w:rPr>
      </w:pPr>
      <w:r>
        <w:rPr>
          <w:lang w:val="en-GB"/>
        </w:rPr>
        <w:lastRenderedPageBreak/>
        <w:t xml:space="preserve">Jean-Philippe: I want to test JBM, PLC is not very good but it’s normal, JBM is very good. When I take a real DUT, I hope to find something similar (as good) for JBM. </w:t>
      </w:r>
    </w:p>
    <w:p w14:paraId="61061A3A" w14:textId="073E18CA" w:rsidR="00351DE4" w:rsidRDefault="00E45AE1" w:rsidP="00B04A6A">
      <w:pPr>
        <w:rPr>
          <w:lang w:val="en-GB"/>
        </w:rPr>
      </w:pPr>
      <w:r>
        <w:rPr>
          <w:lang w:val="en-GB"/>
        </w:rPr>
        <w:t xml:space="preserve">Fabrice: </w:t>
      </w:r>
      <w:r w:rsidR="009C78C4">
        <w:rPr>
          <w:lang w:val="en-GB"/>
        </w:rPr>
        <w:t>on the way to</w:t>
      </w:r>
      <w:r w:rsidR="00351DE4">
        <w:rPr>
          <w:lang w:val="en-GB"/>
        </w:rPr>
        <w:t xml:space="preserve"> apply Profile </w:t>
      </w:r>
      <w:r w:rsidR="009C78C4">
        <w:rPr>
          <w:lang w:val="en-GB"/>
        </w:rPr>
        <w:t xml:space="preserve">1 or 2, in fact we want to assess JBM. If good UE or bad UE, we expect same PLC loss but if JBM is not very </w:t>
      </w:r>
      <w:r w:rsidR="00E44865">
        <w:rPr>
          <w:lang w:val="en-GB"/>
        </w:rPr>
        <w:t>good,</w:t>
      </w:r>
      <w:r w:rsidR="009C78C4">
        <w:rPr>
          <w:lang w:val="en-GB"/>
        </w:rPr>
        <w:t xml:space="preserve"> we expect much bigger loss?</w:t>
      </w:r>
    </w:p>
    <w:p w14:paraId="650331A1" w14:textId="789AB082" w:rsidR="00E45AE1" w:rsidRDefault="00351DE4" w:rsidP="00B04A6A">
      <w:pPr>
        <w:rPr>
          <w:lang w:val="en-GB"/>
        </w:rPr>
      </w:pPr>
      <w:r>
        <w:rPr>
          <w:lang w:val="en-GB"/>
        </w:rPr>
        <w:t xml:space="preserve"> </w:t>
      </w:r>
      <w:r w:rsidR="009C78C4">
        <w:rPr>
          <w:lang w:val="en-GB"/>
        </w:rPr>
        <w:t xml:space="preserve">Jean-Philippe: this is my reference from the EVS software, now I can compare with a DUT if I find this representation, if DUT is in same case for </w:t>
      </w:r>
      <w:r w:rsidR="00E44865">
        <w:rPr>
          <w:lang w:val="en-GB"/>
        </w:rPr>
        <w:t>PLC,</w:t>
      </w:r>
      <w:r w:rsidR="009C78C4">
        <w:rPr>
          <w:lang w:val="en-GB"/>
        </w:rPr>
        <w:t xml:space="preserve"> I do not open an issue, if I find a different result. I want a reference to test DUT, to show that when I make a lot of measurements for PLC and JBM.</w:t>
      </w:r>
    </w:p>
    <w:p w14:paraId="4B59BAE9" w14:textId="32238137" w:rsidR="009C78C4" w:rsidRDefault="009C78C4" w:rsidP="00B04A6A">
      <w:pPr>
        <w:rPr>
          <w:lang w:val="en-GB"/>
        </w:rPr>
      </w:pPr>
      <w:r>
        <w:rPr>
          <w:lang w:val="en-GB"/>
        </w:rPr>
        <w:t>Fabrice: thought you wanted to test not really PLC, maybe PLC is used in Profile 2?</w:t>
      </w:r>
    </w:p>
    <w:p w14:paraId="1720F532" w14:textId="308594C4" w:rsidR="009C78C4" w:rsidRDefault="009C78C4" w:rsidP="00B04A6A">
      <w:pPr>
        <w:rPr>
          <w:lang w:val="en-GB"/>
        </w:rPr>
      </w:pPr>
      <w:r>
        <w:rPr>
          <w:lang w:val="en-GB"/>
        </w:rPr>
        <w:t>Jean-Philipe: in the field, when I compare DUT 1 or 2, I find differences, I explain these differences, PLC is good, JBM is not, I want to reproduce this, this is an issue with JBM.</w:t>
      </w:r>
    </w:p>
    <w:p w14:paraId="0FA8F7E0" w14:textId="1755B81A" w:rsidR="009C78C4" w:rsidRDefault="009C78C4" w:rsidP="00B04A6A">
      <w:pPr>
        <w:rPr>
          <w:lang w:val="en-GB"/>
        </w:rPr>
      </w:pPr>
      <w:r>
        <w:rPr>
          <w:lang w:val="en-GB"/>
        </w:rPr>
        <w:t>Fabrice: what happens if JBM in all profile has packet loss, look at delta MOS?</w:t>
      </w:r>
    </w:p>
    <w:p w14:paraId="4E847365" w14:textId="4906ED5B" w:rsidR="009C78C4" w:rsidRDefault="009C78C4" w:rsidP="00B04A6A">
      <w:pPr>
        <w:rPr>
          <w:lang w:val="en-GB"/>
        </w:rPr>
      </w:pPr>
      <w:r>
        <w:rPr>
          <w:lang w:val="en-GB"/>
        </w:rPr>
        <w:t>Jean-Philippe: no</w:t>
      </w:r>
    </w:p>
    <w:p w14:paraId="29CC9B38" w14:textId="3BFDEAE8" w:rsidR="009C78C4" w:rsidRDefault="009C78C4" w:rsidP="00B04A6A">
      <w:pPr>
        <w:rPr>
          <w:lang w:val="en-GB"/>
        </w:rPr>
      </w:pPr>
      <w:r>
        <w:rPr>
          <w:lang w:val="en-GB"/>
        </w:rPr>
        <w:t>Fabrice: will it be in the range 1 or 2?</w:t>
      </w:r>
    </w:p>
    <w:p w14:paraId="1729A478" w14:textId="191E31E4" w:rsidR="009C78C4" w:rsidRDefault="009C78C4" w:rsidP="00B04A6A">
      <w:pPr>
        <w:rPr>
          <w:lang w:val="en-GB"/>
        </w:rPr>
      </w:pPr>
      <w:r>
        <w:rPr>
          <w:lang w:val="en-GB"/>
        </w:rPr>
        <w:t>Stéphane: can you share a profile for testing?</w:t>
      </w:r>
    </w:p>
    <w:p w14:paraId="366CBD23" w14:textId="06AE566B" w:rsidR="009C78C4" w:rsidRDefault="009C78C4" w:rsidP="00B04A6A">
      <w:pPr>
        <w:rPr>
          <w:lang w:val="en-GB"/>
        </w:rPr>
      </w:pPr>
      <w:r>
        <w:rPr>
          <w:lang w:val="en-GB"/>
        </w:rPr>
        <w:t>Jean-Philippe: I can give PCAP used to get the input to the EVS software, if you want to see results. I used the 4 double sentences of TS 26.132.</w:t>
      </w:r>
    </w:p>
    <w:p w14:paraId="6935FB05" w14:textId="49367727" w:rsidR="009C78C4" w:rsidRDefault="009C78C4" w:rsidP="00B04A6A">
      <w:pPr>
        <w:rPr>
          <w:lang w:val="en-GB"/>
        </w:rPr>
      </w:pPr>
      <w:r>
        <w:rPr>
          <w:lang w:val="en-GB"/>
        </w:rPr>
        <w:t>Fabrice: in terms of software, use an example of EVS decoder with Fraunhofer addition for rtpdump?</w:t>
      </w:r>
    </w:p>
    <w:p w14:paraId="4985F087" w14:textId="4BF74089" w:rsidR="009C78C4" w:rsidRDefault="009C78C4" w:rsidP="00B04A6A">
      <w:pPr>
        <w:rPr>
          <w:lang w:val="en-GB"/>
        </w:rPr>
      </w:pPr>
      <w:r>
        <w:rPr>
          <w:lang w:val="en-GB"/>
        </w:rPr>
        <w:t>Stéphane: the rtpdump support has been included in the latest CR to EVS source code, you can check it</w:t>
      </w:r>
    </w:p>
    <w:p w14:paraId="7FC89DED" w14:textId="12208520" w:rsidR="00427D13" w:rsidRDefault="00427D13" w:rsidP="00B04A6A">
      <w:pPr>
        <w:rPr>
          <w:lang w:val="en-GB"/>
        </w:rPr>
      </w:pPr>
      <w:r>
        <w:rPr>
          <w:lang w:val="en-GB"/>
        </w:rPr>
        <w:t>Jan: on open issues, existing profiles have no duplication. Just looked up, profiles in 26.114 are text files with one line per packet, not easy. Is there a standardized way to define duplicates? 26.114 has text on duplicates, it says duplicated packets shall be removed, so they are not studied. This is about format.</w:t>
      </w:r>
    </w:p>
    <w:p w14:paraId="7BBAB249" w14:textId="7301487F" w:rsidR="00427D13" w:rsidRDefault="00427D13" w:rsidP="00B04A6A">
      <w:pPr>
        <w:rPr>
          <w:lang w:val="en-GB"/>
        </w:rPr>
      </w:pPr>
      <w:r>
        <w:rPr>
          <w:lang w:val="en-GB"/>
        </w:rPr>
        <w:t>Stéphane: willing to share profiles? Who is interested in PCAP and/or TCN?</w:t>
      </w:r>
    </w:p>
    <w:p w14:paraId="008E199F" w14:textId="7441C9C6" w:rsidR="00427D13" w:rsidRDefault="00427D13" w:rsidP="00B04A6A">
      <w:pPr>
        <w:rPr>
          <w:lang w:val="en-GB"/>
        </w:rPr>
      </w:pPr>
      <w:r>
        <w:rPr>
          <w:lang w:val="en-GB"/>
        </w:rPr>
        <w:t>Jean-Philippe: HEAD acoustics has the same profile, I already shared offline</w:t>
      </w:r>
    </w:p>
    <w:p w14:paraId="18955602" w14:textId="6B81E652" w:rsidR="00427D13" w:rsidRDefault="00427D13" w:rsidP="00B04A6A">
      <w:pPr>
        <w:rPr>
          <w:lang w:val="en-GB"/>
        </w:rPr>
      </w:pPr>
      <w:r>
        <w:rPr>
          <w:lang w:val="en-GB"/>
        </w:rPr>
        <w:t>Fabrice: interested. The proposal is very good, not sure we can agree at this stage, but it’s a very good first step, we should evaluate it but should use it for the next steps.</w:t>
      </w:r>
    </w:p>
    <w:p w14:paraId="5AEAAE0C" w14:textId="77777777" w:rsidR="00427D13" w:rsidRDefault="00427D13" w:rsidP="00B04A6A">
      <w:pPr>
        <w:rPr>
          <w:lang w:val="en-GB"/>
        </w:rPr>
      </w:pPr>
      <w:r>
        <w:rPr>
          <w:lang w:val="en-GB"/>
        </w:rPr>
        <w:t>Jean-Philippe: I can adapt the proposal, if it’s not good I can adapt to other networks, I don’t have all networks.</w:t>
      </w:r>
    </w:p>
    <w:p w14:paraId="399B85AA" w14:textId="12A118E1" w:rsidR="00427D13" w:rsidRDefault="00427D13" w:rsidP="00B04A6A">
      <w:pPr>
        <w:rPr>
          <w:lang w:val="en-GB"/>
        </w:rPr>
      </w:pPr>
      <w:r>
        <w:rPr>
          <w:lang w:val="en-GB"/>
        </w:rPr>
        <w:t xml:space="preserve">Stéphane: if no more comment, we can note this contribution, there is no consensus on the proposed approach but there </w:t>
      </w:r>
      <w:r w:rsidR="00E44865">
        <w:rPr>
          <w:lang w:val="en-GB"/>
        </w:rPr>
        <w:t xml:space="preserve">was some </w:t>
      </w:r>
      <w:r>
        <w:rPr>
          <w:lang w:val="en-GB"/>
        </w:rPr>
        <w:t>support as a first step.</w:t>
      </w:r>
    </w:p>
    <w:p w14:paraId="716DCDB9" w14:textId="5AC102F6" w:rsidR="00427D13" w:rsidRDefault="00427D13" w:rsidP="00B04A6A">
      <w:pPr>
        <w:rPr>
          <w:lang w:val="en-GB"/>
        </w:rPr>
      </w:pPr>
      <w:r>
        <w:rPr>
          <w:lang w:val="en-GB"/>
        </w:rPr>
        <w:t xml:space="preserve"> </w:t>
      </w:r>
    </w:p>
    <w:p w14:paraId="76BB7F47" w14:textId="443A8572" w:rsidR="00B04A6A" w:rsidRPr="00427D13" w:rsidRDefault="00B04A6A" w:rsidP="00B04A6A">
      <w:pPr>
        <w:rPr>
          <w:lang w:val="en-GB"/>
        </w:rPr>
      </w:pPr>
      <w:r>
        <w:rPr>
          <w:b/>
        </w:rPr>
        <w:t xml:space="preserve">Decision: </w:t>
      </w:r>
    </w:p>
    <w:p w14:paraId="120ECC05" w14:textId="77777777" w:rsidR="00B04A6A" w:rsidRPr="00FC7421" w:rsidRDefault="00B04A6A" w:rsidP="00B04A6A"/>
    <w:p w14:paraId="5CB58DCB" w14:textId="0F179BC9" w:rsidR="00304A9F" w:rsidRDefault="00092A06">
      <w:r w:rsidRPr="00092A06">
        <w:rPr>
          <w:color w:val="4F81BD"/>
        </w:rPr>
        <w:t>S4aA220012</w:t>
      </w:r>
      <w:r>
        <w:rPr>
          <w:color w:val="4F81BD"/>
        </w:rPr>
        <w:t xml:space="preserve"> </w:t>
      </w:r>
      <w:r w:rsidR="00B04A6A">
        <w:t>is</w:t>
      </w:r>
      <w:r w:rsidR="00D445E0">
        <w:t xml:space="preserve"> </w:t>
      </w:r>
      <w:r>
        <w:rPr>
          <w:color w:val="4F81BD"/>
        </w:rPr>
        <w:t>noted</w:t>
      </w:r>
    </w:p>
    <w:p w14:paraId="3C0D8481" w14:textId="77777777" w:rsidR="00D445E0" w:rsidRDefault="00D445E0"/>
    <w:p w14:paraId="49461F70" w14:textId="77777777" w:rsidR="006817C7" w:rsidRDefault="006817C7"/>
    <w:p w14:paraId="759CFEF1" w14:textId="501402DC" w:rsidR="00761E68" w:rsidRDefault="00761E68" w:rsidP="00761E68">
      <w:pPr>
        <w:rPr>
          <w:b/>
        </w:rPr>
      </w:pPr>
      <w:r>
        <w:rPr>
          <w:b/>
        </w:rPr>
        <w:t xml:space="preserve">A.I. 1.6 </w:t>
      </w:r>
      <w:r w:rsidRPr="00761E68">
        <w:rPr>
          <w:b/>
        </w:rPr>
        <w:t>FS_Audio_5GSTAR (Feasibility Study on Audio Aspects for 5G Glasses-type AR/MR Devices)</w:t>
      </w:r>
    </w:p>
    <w:p w14:paraId="22ED4C9B" w14:textId="77777777" w:rsidR="00761E68" w:rsidRDefault="00761E68" w:rsidP="00761E68"/>
    <w:p w14:paraId="04A0884A" w14:textId="77777777" w:rsidR="00761E68" w:rsidRDefault="00761E68" w:rsidP="00761E68">
      <w:r>
        <w:t>No Tdoc in this A.I.</w:t>
      </w:r>
    </w:p>
    <w:p w14:paraId="2230D50B" w14:textId="77777777" w:rsidR="006817C7" w:rsidRDefault="006817C7"/>
    <w:p w14:paraId="4669DA2B" w14:textId="77777777" w:rsidR="00304A9F" w:rsidRDefault="00304A9F"/>
    <w:p w14:paraId="65E36EEC" w14:textId="41207C96" w:rsidR="004B5501" w:rsidRPr="004B5501" w:rsidRDefault="004B5501">
      <w:pPr>
        <w:rPr>
          <w:b/>
        </w:rPr>
      </w:pPr>
      <w:r>
        <w:rPr>
          <w:b/>
        </w:rPr>
        <w:t xml:space="preserve">A.I. </w:t>
      </w:r>
      <w:r w:rsidR="00761E68">
        <w:rPr>
          <w:b/>
        </w:rPr>
        <w:t>1.7</w:t>
      </w:r>
      <w:r>
        <w:rPr>
          <w:b/>
        </w:rPr>
        <w:t xml:space="preserve"> Any other Business</w:t>
      </w:r>
    </w:p>
    <w:p w14:paraId="612342A0" w14:textId="5C22F5E1" w:rsidR="004B5501" w:rsidRDefault="004B5501"/>
    <w:p w14:paraId="443F920E" w14:textId="7AEA2DE7" w:rsidR="00B55771" w:rsidRDefault="00B55771">
      <w:r>
        <w:lastRenderedPageBreak/>
        <w:t>None.</w:t>
      </w:r>
    </w:p>
    <w:p w14:paraId="04EFEC8F" w14:textId="77777777" w:rsidR="00B55771" w:rsidRDefault="00B55771"/>
    <w:p w14:paraId="71E69C92" w14:textId="0477138E" w:rsidR="00C571FE" w:rsidRPr="00894E30" w:rsidRDefault="004B5501">
      <w:pPr>
        <w:rPr>
          <w:b/>
        </w:rPr>
      </w:pPr>
      <w:r>
        <w:rPr>
          <w:b/>
        </w:rPr>
        <w:t xml:space="preserve">A.I. </w:t>
      </w:r>
      <w:r w:rsidR="00761E68">
        <w:rPr>
          <w:b/>
        </w:rPr>
        <w:t>1.8</w:t>
      </w:r>
      <w:r w:rsidR="007128A7">
        <w:rPr>
          <w:b/>
        </w:rPr>
        <w:t xml:space="preserve"> </w:t>
      </w:r>
      <w:r w:rsidR="005E5E79" w:rsidRPr="005E5E79">
        <w:rPr>
          <w:b/>
        </w:rPr>
        <w:t>Close of the session</w:t>
      </w:r>
    </w:p>
    <w:p w14:paraId="3711866A" w14:textId="77777777" w:rsidR="00C571FE" w:rsidRDefault="00C571FE"/>
    <w:p w14:paraId="365E651A" w14:textId="484F4AF2" w:rsidR="00C571FE" w:rsidRDefault="001C756C">
      <w:r>
        <w:t xml:space="preserve">The </w:t>
      </w:r>
      <w:r w:rsidR="00761E68">
        <w:t>Audio</w:t>
      </w:r>
      <w:r>
        <w:t xml:space="preserve"> </w:t>
      </w:r>
      <w:r w:rsidR="00761E68">
        <w:t>SWG Co-</w:t>
      </w:r>
      <w:r>
        <w:t>Chair thanked HEAD acoustics for hosting the meeting</w:t>
      </w:r>
      <w:r w:rsidR="00CF0D20">
        <w:t xml:space="preserve"> </w:t>
      </w:r>
      <w:r w:rsidR="00B07155">
        <w:t xml:space="preserve">and </w:t>
      </w:r>
      <w:r w:rsidR="00CF0D20">
        <w:t>all delegates for their participation</w:t>
      </w:r>
      <w:r>
        <w:t xml:space="preserve">. </w:t>
      </w:r>
      <w:r w:rsidR="00C25363">
        <w:t xml:space="preserve">The meeting was closed at </w:t>
      </w:r>
      <w:r w:rsidR="008475E7">
        <w:t>17:</w:t>
      </w:r>
      <w:r w:rsidR="00A15BA7">
        <w:t>2</w:t>
      </w:r>
      <w:r w:rsidR="00CF0D20" w:rsidRPr="0075159B">
        <w:t>0</w:t>
      </w:r>
      <w:r w:rsidR="006C2DB7">
        <w:t xml:space="preserve"> C</w:t>
      </w:r>
      <w:r w:rsidR="008475E7">
        <w:t>E</w:t>
      </w:r>
      <w:r w:rsidR="00A15BA7">
        <w:t>S</w:t>
      </w:r>
      <w:r>
        <w:t>T</w:t>
      </w:r>
      <w:r w:rsidR="007D328C">
        <w:t>.</w:t>
      </w:r>
      <w:r w:rsidR="007128A7">
        <w:br w:type="page"/>
      </w:r>
    </w:p>
    <w:p w14:paraId="5E59730E" w14:textId="77777777"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A – Meeting agenda</w:t>
      </w:r>
    </w:p>
    <w:p w14:paraId="4238B029" w14:textId="77777777" w:rsidR="00451332" w:rsidRPr="00276C74" w:rsidRDefault="00451332" w:rsidP="00451332">
      <w:pPr>
        <w:tabs>
          <w:tab w:val="left" w:pos="2127"/>
          <w:tab w:val="left" w:pos="6379"/>
        </w:tabs>
        <w:spacing w:before="120"/>
        <w:ind w:left="2127" w:hanging="2127"/>
        <w:rPr>
          <w:b/>
          <w:sz w:val="24"/>
          <w:szCs w:val="24"/>
          <w:lang w:val="en-US"/>
        </w:rPr>
      </w:pPr>
      <w:r w:rsidRPr="00276C74">
        <w:rPr>
          <w:b/>
          <w:sz w:val="24"/>
          <w:szCs w:val="24"/>
          <w:lang w:val="en-US"/>
        </w:rPr>
        <w:t>Source:</w:t>
      </w:r>
      <w:r w:rsidRPr="00276C74">
        <w:rPr>
          <w:b/>
          <w:sz w:val="24"/>
          <w:szCs w:val="24"/>
          <w:lang w:val="en-US"/>
        </w:rPr>
        <w:tab/>
        <w:t>SA4 Audio SWG Co-Chair</w:t>
      </w:r>
      <w:r>
        <w:rPr>
          <w:b/>
          <w:color w:val="0000FF"/>
          <w:sz w:val="24"/>
          <w:szCs w:val="24"/>
          <w:vertAlign w:val="superscript"/>
        </w:rPr>
        <w:footnoteReference w:id="2"/>
      </w:r>
    </w:p>
    <w:p w14:paraId="13CAFD7F" w14:textId="77777777" w:rsidR="00451332" w:rsidRDefault="00451332" w:rsidP="00451332">
      <w:pPr>
        <w:tabs>
          <w:tab w:val="left" w:pos="2127"/>
          <w:tab w:val="left" w:pos="6379"/>
        </w:tabs>
        <w:ind w:left="2131" w:hanging="2131"/>
        <w:rPr>
          <w:b/>
          <w:sz w:val="24"/>
          <w:szCs w:val="24"/>
        </w:rPr>
      </w:pPr>
      <w:r>
        <w:rPr>
          <w:b/>
          <w:sz w:val="24"/>
          <w:szCs w:val="24"/>
        </w:rPr>
        <w:t>Title:</w:t>
      </w:r>
      <w:r>
        <w:rPr>
          <w:b/>
          <w:sz w:val="24"/>
          <w:szCs w:val="24"/>
        </w:rPr>
        <w:tab/>
      </w:r>
      <w:r w:rsidRPr="00F14C56">
        <w:rPr>
          <w:b/>
          <w:sz w:val="24"/>
          <w:szCs w:val="24"/>
        </w:rPr>
        <w:t xml:space="preserve">Proposed agenda for </w:t>
      </w:r>
      <w:r>
        <w:rPr>
          <w:b/>
          <w:sz w:val="24"/>
          <w:szCs w:val="24"/>
        </w:rPr>
        <w:t>Audio</w:t>
      </w:r>
      <w:r w:rsidRPr="00F14C56">
        <w:rPr>
          <w:b/>
          <w:sz w:val="24"/>
          <w:szCs w:val="24"/>
        </w:rPr>
        <w:t xml:space="preserve"> SWG teleconference on</w:t>
      </w:r>
      <w:r>
        <w:rPr>
          <w:b/>
          <w:sz w:val="24"/>
          <w:szCs w:val="24"/>
        </w:rPr>
        <w:t xml:space="preserve"> eUET (17 October 2022)</w:t>
      </w:r>
    </w:p>
    <w:p w14:paraId="6D6BBA7D" w14:textId="77777777" w:rsidR="00451332" w:rsidRDefault="00451332" w:rsidP="00451332">
      <w:pPr>
        <w:tabs>
          <w:tab w:val="left" w:pos="2127"/>
          <w:tab w:val="left" w:pos="6379"/>
        </w:tabs>
        <w:ind w:left="2131" w:hanging="2131"/>
        <w:rPr>
          <w:b/>
          <w:sz w:val="24"/>
          <w:szCs w:val="24"/>
        </w:rPr>
      </w:pPr>
      <w:r>
        <w:rPr>
          <w:b/>
          <w:sz w:val="24"/>
          <w:szCs w:val="24"/>
        </w:rPr>
        <w:t>Document for:</w:t>
      </w:r>
      <w:r>
        <w:rPr>
          <w:b/>
          <w:sz w:val="24"/>
          <w:szCs w:val="24"/>
        </w:rPr>
        <w:tab/>
        <w:t>Approval</w:t>
      </w:r>
    </w:p>
    <w:p w14:paraId="58DE46F1" w14:textId="77777777" w:rsidR="00451332" w:rsidRPr="001A1BC9" w:rsidRDefault="00451332" w:rsidP="00451332">
      <w:pPr>
        <w:tabs>
          <w:tab w:val="left" w:pos="2127"/>
          <w:tab w:val="left" w:pos="6379"/>
        </w:tabs>
        <w:ind w:left="2131" w:hanging="2131"/>
        <w:rPr>
          <w:sz w:val="32"/>
          <w:szCs w:val="32"/>
        </w:rPr>
      </w:pPr>
      <w:r>
        <w:rPr>
          <w:b/>
          <w:sz w:val="24"/>
          <w:szCs w:val="24"/>
        </w:rPr>
        <w:t>Agenda item:</w:t>
      </w:r>
      <w:r>
        <w:rPr>
          <w:b/>
          <w:sz w:val="24"/>
          <w:szCs w:val="24"/>
        </w:rPr>
        <w:tab/>
        <w:t>1</w:t>
      </w:r>
    </w:p>
    <w:p w14:paraId="62547D5D" w14:textId="77777777" w:rsidR="00451332" w:rsidRDefault="00451332" w:rsidP="00451332">
      <w:pPr>
        <w:pBdr>
          <w:top w:val="single" w:sz="12" w:space="1" w:color="000000"/>
        </w:pBdr>
        <w:tabs>
          <w:tab w:val="left" w:pos="6379"/>
        </w:tabs>
        <w:rPr>
          <w:sz w:val="20"/>
          <w:szCs w:val="20"/>
        </w:rPr>
      </w:pPr>
    </w:p>
    <w:p w14:paraId="5E5A559D" w14:textId="77777777" w:rsidR="00451332" w:rsidRDefault="00451332" w:rsidP="00451332">
      <w:pPr>
        <w:pStyle w:val="Corpsdetexte"/>
        <w:rPr>
          <w:b/>
          <w:lang w:val="de-DE"/>
        </w:rPr>
      </w:pPr>
    </w:p>
    <w:p w14:paraId="4A935967" w14:textId="77777777" w:rsidR="00451332" w:rsidRDefault="00451332" w:rsidP="00451332">
      <w:pPr>
        <w:rPr>
          <w:b/>
        </w:rPr>
      </w:pPr>
      <w:r>
        <w:rPr>
          <w:b/>
        </w:rPr>
        <w:t>Agenda for this telco (keeping only relevant items from the unique agenda for 3GPP SA4 AH telcos post</w:t>
      </w:r>
      <w:r w:rsidRPr="00276C74">
        <w:rPr>
          <w:b/>
        </w:rPr>
        <w:t>-120e)</w:t>
      </w:r>
      <w:r>
        <w:rPr>
          <w:b/>
        </w:rPr>
        <w:t>:</w:t>
      </w:r>
    </w:p>
    <w:p w14:paraId="11D99771" w14:textId="77777777" w:rsidR="00451332" w:rsidRPr="00241D97" w:rsidRDefault="00451332" w:rsidP="00451332">
      <w:pPr>
        <w:pStyle w:val="Corpsdetexte"/>
        <w:rPr>
          <w:b/>
        </w:rPr>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114"/>
        <w:gridCol w:w="4500"/>
      </w:tblGrid>
      <w:tr w:rsidR="00451332" w:rsidRPr="002C2650" w14:paraId="7FBE8200" w14:textId="77777777" w:rsidTr="001A77EB">
        <w:trPr>
          <w:trHeight w:val="20"/>
        </w:trPr>
        <w:tc>
          <w:tcPr>
            <w:tcW w:w="827" w:type="dxa"/>
            <w:shd w:val="clear" w:color="auto" w:fill="auto"/>
            <w:vAlign w:val="bottom"/>
            <w:hideMark/>
          </w:tcPr>
          <w:p w14:paraId="6393876A" w14:textId="77777777" w:rsidR="00451332" w:rsidRPr="00241D97" w:rsidRDefault="00451332" w:rsidP="001A77EB">
            <w:pPr>
              <w:spacing w:line="240" w:lineRule="auto"/>
              <w:rPr>
                <w:rFonts w:ascii="Calibri" w:eastAsia="Times New Roman" w:hAnsi="Calibri" w:cs="Calibri"/>
                <w:color w:val="000000"/>
                <w:lang w:val="fr-FR"/>
              </w:rPr>
            </w:pPr>
            <w:r w:rsidRPr="00276C74">
              <w:rPr>
                <w:rFonts w:ascii="Calibri" w:eastAsia="Times New Roman" w:hAnsi="Calibri" w:cs="Calibri"/>
                <w:color w:val="000000"/>
                <w:lang w:val="fr-FR"/>
              </w:rPr>
              <w:t>1</w:t>
            </w:r>
          </w:p>
        </w:tc>
        <w:tc>
          <w:tcPr>
            <w:tcW w:w="4114" w:type="dxa"/>
            <w:shd w:val="clear" w:color="auto" w:fill="auto"/>
            <w:vAlign w:val="bottom"/>
            <w:hideMark/>
          </w:tcPr>
          <w:p w14:paraId="2DBEE4A5" w14:textId="77777777" w:rsidR="00451332" w:rsidRPr="00241D97" w:rsidRDefault="00451332" w:rsidP="001A77E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fr-FR"/>
              </w:rPr>
              <w:t>Audio SWG</w:t>
            </w:r>
          </w:p>
        </w:tc>
        <w:tc>
          <w:tcPr>
            <w:tcW w:w="4500" w:type="dxa"/>
          </w:tcPr>
          <w:p w14:paraId="0F566071" w14:textId="77777777" w:rsidR="00451332" w:rsidRPr="009134D7" w:rsidRDefault="00451332" w:rsidP="001A77EB">
            <w:pPr>
              <w:pStyle w:val="Heading"/>
              <w:tabs>
                <w:tab w:val="center" w:pos="2193"/>
              </w:tabs>
              <w:spacing w:before="40" w:after="40" w:line="240" w:lineRule="auto"/>
              <w:ind w:left="57" w:right="57" w:firstLine="0"/>
              <w:rPr>
                <w:rFonts w:cs="Arial"/>
                <w:bCs/>
                <w:color w:val="FF0000"/>
                <w:sz w:val="20"/>
              </w:rPr>
            </w:pPr>
            <w:r w:rsidRPr="009134D7">
              <w:rPr>
                <w:rFonts w:cs="Arial"/>
                <w:bCs/>
                <w:color w:val="FF0000"/>
                <w:sz w:val="20"/>
              </w:rPr>
              <w:t>S4aA220011app</w:t>
            </w:r>
          </w:p>
        </w:tc>
      </w:tr>
      <w:tr w:rsidR="00451332" w:rsidRPr="002C2650" w14:paraId="0DA1B639" w14:textId="77777777" w:rsidTr="001A77EB">
        <w:trPr>
          <w:trHeight w:val="20"/>
        </w:trPr>
        <w:tc>
          <w:tcPr>
            <w:tcW w:w="827" w:type="dxa"/>
            <w:shd w:val="clear" w:color="auto" w:fill="auto"/>
            <w:vAlign w:val="bottom"/>
          </w:tcPr>
          <w:p w14:paraId="4A8E279F" w14:textId="77777777" w:rsidR="00451332" w:rsidRPr="00241D97" w:rsidRDefault="00451332" w:rsidP="001A77EB">
            <w:pPr>
              <w:spacing w:line="240" w:lineRule="auto"/>
              <w:rPr>
                <w:rFonts w:ascii="Calibri" w:eastAsia="Times New Roman" w:hAnsi="Calibri" w:cs="Calibri"/>
                <w:color w:val="000000"/>
                <w:lang w:val="fr-FR"/>
              </w:rPr>
            </w:pPr>
            <w:r w:rsidRPr="00276C74">
              <w:rPr>
                <w:rFonts w:ascii="Calibri" w:eastAsia="Times New Roman" w:hAnsi="Calibri" w:cs="Calibri"/>
                <w:color w:val="000000"/>
                <w:lang w:val="fr-FR"/>
              </w:rPr>
              <w:t>1</w:t>
            </w:r>
            <w:r>
              <w:rPr>
                <w:rFonts w:ascii="Calibri" w:eastAsia="Times New Roman" w:hAnsi="Calibri" w:cs="Calibri"/>
                <w:color w:val="000000"/>
                <w:lang w:val="fr-FR"/>
              </w:rPr>
              <w:t>.</w:t>
            </w:r>
            <w:r w:rsidRPr="00276C74">
              <w:rPr>
                <w:rFonts w:ascii="Calibri" w:eastAsia="Times New Roman" w:hAnsi="Calibri" w:cs="Calibri"/>
                <w:color w:val="000000"/>
                <w:lang w:val="fr-FR"/>
              </w:rPr>
              <w:t>1</w:t>
            </w:r>
          </w:p>
        </w:tc>
        <w:tc>
          <w:tcPr>
            <w:tcW w:w="4114" w:type="dxa"/>
            <w:shd w:val="clear" w:color="auto" w:fill="auto"/>
            <w:vAlign w:val="bottom"/>
          </w:tcPr>
          <w:p w14:paraId="4A92CEB6" w14:textId="77777777" w:rsidR="00451332" w:rsidRPr="00241D97" w:rsidRDefault="00451332" w:rsidP="001A77E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en-US"/>
              </w:rPr>
              <w:t>Opening of the session and registration of documents</w:t>
            </w:r>
          </w:p>
        </w:tc>
        <w:tc>
          <w:tcPr>
            <w:tcW w:w="4500" w:type="dxa"/>
          </w:tcPr>
          <w:p w14:paraId="7D10EEAF" w14:textId="77777777" w:rsidR="00451332" w:rsidRPr="007D7CB2" w:rsidRDefault="00451332" w:rsidP="001A77EB">
            <w:pPr>
              <w:pStyle w:val="Heading"/>
              <w:tabs>
                <w:tab w:val="left" w:pos="7200"/>
              </w:tabs>
              <w:spacing w:before="40" w:after="40" w:line="240" w:lineRule="auto"/>
              <w:ind w:left="57" w:right="57" w:firstLine="0"/>
              <w:rPr>
                <w:rFonts w:cs="Arial"/>
                <w:bCs/>
                <w:sz w:val="20"/>
              </w:rPr>
            </w:pPr>
          </w:p>
        </w:tc>
      </w:tr>
      <w:tr w:rsidR="00451332" w:rsidRPr="006F7DFD" w14:paraId="10C28B2D" w14:textId="77777777" w:rsidTr="001A77EB">
        <w:trPr>
          <w:trHeight w:val="20"/>
        </w:trPr>
        <w:tc>
          <w:tcPr>
            <w:tcW w:w="827" w:type="dxa"/>
            <w:shd w:val="clear" w:color="auto" w:fill="auto"/>
            <w:vAlign w:val="bottom"/>
          </w:tcPr>
          <w:p w14:paraId="0FD86BEC" w14:textId="77777777" w:rsidR="00451332" w:rsidRPr="00241D97" w:rsidRDefault="00451332" w:rsidP="001A77EB">
            <w:pPr>
              <w:spacing w:line="240" w:lineRule="auto"/>
              <w:rPr>
                <w:rFonts w:ascii="Calibri" w:eastAsia="Times New Roman" w:hAnsi="Calibri" w:cs="Calibri"/>
                <w:color w:val="000000"/>
                <w:lang w:val="fr-FR"/>
              </w:rPr>
            </w:pPr>
            <w:r w:rsidRPr="00276C74">
              <w:rPr>
                <w:rFonts w:ascii="Calibri" w:eastAsia="Times New Roman" w:hAnsi="Calibri" w:cs="Calibri"/>
                <w:color w:val="000000"/>
                <w:lang w:val="fr-FR"/>
              </w:rPr>
              <w:t>1</w:t>
            </w:r>
            <w:r>
              <w:rPr>
                <w:rFonts w:ascii="Calibri" w:eastAsia="Times New Roman" w:hAnsi="Calibri" w:cs="Calibri"/>
                <w:color w:val="000000"/>
                <w:lang w:val="fr-FR"/>
              </w:rPr>
              <w:t>.</w:t>
            </w:r>
            <w:r w:rsidRPr="00276C74">
              <w:rPr>
                <w:rFonts w:ascii="Calibri" w:eastAsia="Times New Roman" w:hAnsi="Calibri" w:cs="Calibri"/>
                <w:color w:val="000000"/>
                <w:lang w:val="fr-FR"/>
              </w:rPr>
              <w:t>2</w:t>
            </w:r>
          </w:p>
        </w:tc>
        <w:tc>
          <w:tcPr>
            <w:tcW w:w="4114" w:type="dxa"/>
            <w:shd w:val="clear" w:color="auto" w:fill="auto"/>
            <w:vAlign w:val="bottom"/>
          </w:tcPr>
          <w:p w14:paraId="7CB0ED96" w14:textId="77777777" w:rsidR="00451332" w:rsidRDefault="00451332" w:rsidP="001A77E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en-US"/>
              </w:rPr>
              <w:t>Reports/Liaisons from other groups/meetings</w:t>
            </w:r>
          </w:p>
        </w:tc>
        <w:tc>
          <w:tcPr>
            <w:tcW w:w="4500" w:type="dxa"/>
          </w:tcPr>
          <w:p w14:paraId="2A977DD1" w14:textId="77777777" w:rsidR="00451332" w:rsidRPr="007D7CB2" w:rsidRDefault="00451332" w:rsidP="001A77EB">
            <w:pPr>
              <w:pStyle w:val="Heading"/>
              <w:tabs>
                <w:tab w:val="left" w:pos="7200"/>
              </w:tabs>
              <w:spacing w:before="40" w:after="40" w:line="240" w:lineRule="auto"/>
              <w:ind w:left="57" w:right="57" w:firstLine="0"/>
              <w:rPr>
                <w:rFonts w:cs="Arial"/>
                <w:bCs/>
                <w:sz w:val="20"/>
              </w:rPr>
            </w:pPr>
          </w:p>
        </w:tc>
      </w:tr>
      <w:tr w:rsidR="00451332" w:rsidRPr="002C2650" w14:paraId="231EEF7C" w14:textId="77777777" w:rsidTr="001A77EB">
        <w:trPr>
          <w:trHeight w:val="20"/>
        </w:trPr>
        <w:tc>
          <w:tcPr>
            <w:tcW w:w="827" w:type="dxa"/>
            <w:shd w:val="clear" w:color="auto" w:fill="auto"/>
            <w:vAlign w:val="bottom"/>
          </w:tcPr>
          <w:p w14:paraId="1262056F" w14:textId="77777777" w:rsidR="00451332" w:rsidRDefault="00451332" w:rsidP="001A77E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fr-FR"/>
              </w:rPr>
              <w:t>1</w:t>
            </w:r>
            <w:r>
              <w:rPr>
                <w:rFonts w:ascii="Calibri" w:eastAsia="Times New Roman" w:hAnsi="Calibri" w:cs="Calibri"/>
                <w:color w:val="000000"/>
                <w:lang w:val="fr-FR"/>
              </w:rPr>
              <w:t>.</w:t>
            </w:r>
            <w:r w:rsidRPr="00276C74">
              <w:rPr>
                <w:rFonts w:ascii="Calibri" w:eastAsia="Times New Roman" w:hAnsi="Calibri" w:cs="Calibri"/>
                <w:color w:val="000000"/>
                <w:lang w:val="fr-FR"/>
              </w:rPr>
              <w:t>3</w:t>
            </w:r>
          </w:p>
        </w:tc>
        <w:tc>
          <w:tcPr>
            <w:tcW w:w="4114" w:type="dxa"/>
            <w:shd w:val="clear" w:color="auto" w:fill="auto"/>
            <w:vAlign w:val="bottom"/>
          </w:tcPr>
          <w:p w14:paraId="55771CC2" w14:textId="77777777" w:rsidR="00451332" w:rsidRDefault="00451332" w:rsidP="001A77E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fr-FR"/>
              </w:rPr>
              <w:t>IVAS_Codec (EVS Codec Extension for Immersive Voice and Audio Services)</w:t>
            </w:r>
          </w:p>
        </w:tc>
        <w:tc>
          <w:tcPr>
            <w:tcW w:w="4500" w:type="dxa"/>
          </w:tcPr>
          <w:p w14:paraId="55972979" w14:textId="77777777" w:rsidR="00451332" w:rsidRDefault="00451332" w:rsidP="001A77EB">
            <w:pPr>
              <w:pStyle w:val="Heading"/>
              <w:tabs>
                <w:tab w:val="left" w:pos="7200"/>
              </w:tabs>
              <w:spacing w:before="40" w:after="40" w:line="240" w:lineRule="auto"/>
              <w:ind w:left="57" w:right="57" w:firstLine="0"/>
              <w:rPr>
                <w:rFonts w:cs="Arial"/>
                <w:bCs/>
                <w:color w:val="FF0000"/>
                <w:sz w:val="20"/>
              </w:rPr>
            </w:pPr>
          </w:p>
        </w:tc>
      </w:tr>
      <w:tr w:rsidR="00451332" w:rsidRPr="002C2650" w14:paraId="6BA3AD70" w14:textId="77777777" w:rsidTr="001A77EB">
        <w:trPr>
          <w:trHeight w:val="20"/>
        </w:trPr>
        <w:tc>
          <w:tcPr>
            <w:tcW w:w="827" w:type="dxa"/>
            <w:shd w:val="clear" w:color="auto" w:fill="auto"/>
            <w:vAlign w:val="bottom"/>
          </w:tcPr>
          <w:p w14:paraId="74D62A6E" w14:textId="77777777" w:rsidR="00451332" w:rsidRPr="00A20C5A" w:rsidRDefault="00451332" w:rsidP="001A77E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fr-FR"/>
              </w:rPr>
              <w:t>1</w:t>
            </w:r>
            <w:r>
              <w:rPr>
                <w:rFonts w:ascii="Calibri" w:eastAsia="Times New Roman" w:hAnsi="Calibri" w:cs="Calibri"/>
                <w:color w:val="000000"/>
                <w:lang w:val="fr-FR"/>
              </w:rPr>
              <w:t>.</w:t>
            </w:r>
            <w:r w:rsidRPr="00276C74">
              <w:rPr>
                <w:rFonts w:ascii="Calibri" w:eastAsia="Times New Roman" w:hAnsi="Calibri" w:cs="Calibri"/>
                <w:color w:val="000000"/>
                <w:lang w:val="fr-FR"/>
              </w:rPr>
              <w:t>4</w:t>
            </w:r>
          </w:p>
        </w:tc>
        <w:tc>
          <w:tcPr>
            <w:tcW w:w="4114" w:type="dxa"/>
            <w:shd w:val="clear" w:color="auto" w:fill="auto"/>
            <w:vAlign w:val="bottom"/>
          </w:tcPr>
          <w:p w14:paraId="5726BB9D" w14:textId="77777777" w:rsidR="00451332" w:rsidRPr="00241D97" w:rsidRDefault="00451332" w:rsidP="001A77E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en-US"/>
              </w:rPr>
              <w:t>ATIAS (Terminal Audio quality performance and Test methods for Immersive Audio Services)</w:t>
            </w:r>
          </w:p>
        </w:tc>
        <w:tc>
          <w:tcPr>
            <w:tcW w:w="4500" w:type="dxa"/>
          </w:tcPr>
          <w:p w14:paraId="03F86768" w14:textId="77777777" w:rsidR="00451332" w:rsidRPr="00F14C56" w:rsidRDefault="00451332" w:rsidP="001A77EB">
            <w:pPr>
              <w:pStyle w:val="Heading"/>
              <w:tabs>
                <w:tab w:val="left" w:pos="7200"/>
              </w:tabs>
              <w:spacing w:before="40" w:after="40" w:line="240" w:lineRule="auto"/>
              <w:ind w:left="57" w:right="57" w:firstLine="0"/>
              <w:rPr>
                <w:rFonts w:cs="Arial"/>
                <w:bCs/>
                <w:sz w:val="20"/>
                <w:lang w:val="en-US"/>
              </w:rPr>
            </w:pPr>
          </w:p>
        </w:tc>
      </w:tr>
      <w:tr w:rsidR="00451332" w:rsidRPr="002C2650" w14:paraId="4ADAED5B" w14:textId="77777777" w:rsidTr="001A77EB">
        <w:trPr>
          <w:trHeight w:val="20"/>
        </w:trPr>
        <w:tc>
          <w:tcPr>
            <w:tcW w:w="827" w:type="dxa"/>
            <w:shd w:val="clear" w:color="auto" w:fill="auto"/>
            <w:vAlign w:val="bottom"/>
          </w:tcPr>
          <w:p w14:paraId="0141856C" w14:textId="77777777" w:rsidR="00451332" w:rsidRPr="00A20C5A" w:rsidRDefault="00451332" w:rsidP="001A77E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fr-FR"/>
              </w:rPr>
              <w:t>1</w:t>
            </w:r>
            <w:r>
              <w:rPr>
                <w:rFonts w:ascii="Calibri" w:eastAsia="Times New Roman" w:hAnsi="Calibri" w:cs="Calibri"/>
                <w:color w:val="000000"/>
                <w:lang w:val="fr-FR"/>
              </w:rPr>
              <w:t>.</w:t>
            </w:r>
            <w:r w:rsidRPr="00276C74">
              <w:rPr>
                <w:rFonts w:ascii="Calibri" w:eastAsia="Times New Roman" w:hAnsi="Calibri" w:cs="Calibri"/>
                <w:color w:val="000000"/>
                <w:lang w:val="fr-FR"/>
              </w:rPr>
              <w:t>5</w:t>
            </w:r>
          </w:p>
        </w:tc>
        <w:tc>
          <w:tcPr>
            <w:tcW w:w="4114" w:type="dxa"/>
            <w:shd w:val="clear" w:color="auto" w:fill="auto"/>
            <w:vAlign w:val="bottom"/>
          </w:tcPr>
          <w:p w14:paraId="49A82AB8" w14:textId="77777777" w:rsidR="00451332" w:rsidRPr="00241D97" w:rsidRDefault="00451332" w:rsidP="001A77E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fr-FR"/>
              </w:rPr>
              <w:t>eUET (Enhancements to UE Testing)</w:t>
            </w:r>
          </w:p>
        </w:tc>
        <w:tc>
          <w:tcPr>
            <w:tcW w:w="4500" w:type="dxa"/>
          </w:tcPr>
          <w:p w14:paraId="537BAE4F" w14:textId="77777777" w:rsidR="00451332" w:rsidRPr="00A53035" w:rsidRDefault="00451332" w:rsidP="001A77EB">
            <w:pPr>
              <w:pStyle w:val="Heading"/>
              <w:tabs>
                <w:tab w:val="left" w:pos="7200"/>
              </w:tabs>
              <w:spacing w:before="40" w:after="40" w:line="240" w:lineRule="auto"/>
              <w:ind w:left="57" w:right="57" w:firstLine="0"/>
              <w:rPr>
                <w:rFonts w:cs="Arial"/>
                <w:bCs/>
                <w:sz w:val="20"/>
                <w:lang w:val="en-US"/>
              </w:rPr>
            </w:pPr>
            <w:r w:rsidRPr="009134D7">
              <w:rPr>
                <w:rFonts w:cs="Arial"/>
                <w:bCs/>
                <w:color w:val="FF0000"/>
                <w:sz w:val="20"/>
                <w:lang w:val="en-US"/>
              </w:rPr>
              <w:t>S4aA220012n</w:t>
            </w:r>
          </w:p>
        </w:tc>
      </w:tr>
      <w:tr w:rsidR="00451332" w:rsidRPr="002C2650" w14:paraId="313899F1" w14:textId="77777777" w:rsidTr="001A77EB">
        <w:trPr>
          <w:trHeight w:val="20"/>
        </w:trPr>
        <w:tc>
          <w:tcPr>
            <w:tcW w:w="827" w:type="dxa"/>
            <w:shd w:val="clear" w:color="auto" w:fill="auto"/>
            <w:vAlign w:val="bottom"/>
          </w:tcPr>
          <w:p w14:paraId="4BD0A209" w14:textId="77777777" w:rsidR="00451332" w:rsidRPr="00A20C5A" w:rsidRDefault="00451332" w:rsidP="001A77E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fr-FR"/>
              </w:rPr>
              <w:t>1</w:t>
            </w:r>
            <w:r>
              <w:rPr>
                <w:rFonts w:ascii="Calibri" w:eastAsia="Times New Roman" w:hAnsi="Calibri" w:cs="Calibri"/>
                <w:color w:val="000000"/>
                <w:lang w:val="fr-FR"/>
              </w:rPr>
              <w:t>.</w:t>
            </w:r>
            <w:r w:rsidRPr="00276C74">
              <w:rPr>
                <w:rFonts w:ascii="Calibri" w:eastAsia="Times New Roman" w:hAnsi="Calibri" w:cs="Calibri"/>
                <w:color w:val="000000"/>
                <w:lang w:val="fr-FR"/>
              </w:rPr>
              <w:t>6</w:t>
            </w:r>
          </w:p>
        </w:tc>
        <w:tc>
          <w:tcPr>
            <w:tcW w:w="4114" w:type="dxa"/>
            <w:shd w:val="clear" w:color="auto" w:fill="auto"/>
            <w:vAlign w:val="bottom"/>
          </w:tcPr>
          <w:p w14:paraId="1DE51547" w14:textId="77777777" w:rsidR="00451332" w:rsidRDefault="00451332" w:rsidP="001A77E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en-US"/>
              </w:rPr>
              <w:t>FS_Audio_5GSTAR (Feasibility Study on Audio Aspects for 5G Glasses-type AR/MR Devices)</w:t>
            </w:r>
          </w:p>
        </w:tc>
        <w:tc>
          <w:tcPr>
            <w:tcW w:w="4500" w:type="dxa"/>
          </w:tcPr>
          <w:p w14:paraId="786E0EBE" w14:textId="77777777" w:rsidR="00451332" w:rsidRPr="00E73C97" w:rsidRDefault="00451332" w:rsidP="001A77EB">
            <w:pPr>
              <w:pStyle w:val="Heading"/>
              <w:tabs>
                <w:tab w:val="left" w:pos="7200"/>
              </w:tabs>
              <w:spacing w:before="40" w:after="40" w:line="240" w:lineRule="auto"/>
              <w:ind w:left="57" w:right="57" w:firstLine="0"/>
              <w:rPr>
                <w:rFonts w:cs="Arial"/>
                <w:bCs/>
                <w:strike/>
                <w:sz w:val="20"/>
                <w:lang w:val="en-US"/>
              </w:rPr>
            </w:pPr>
          </w:p>
        </w:tc>
      </w:tr>
      <w:tr w:rsidR="00451332" w:rsidRPr="002C2650" w14:paraId="3FD28139" w14:textId="77777777" w:rsidTr="001A77EB">
        <w:trPr>
          <w:trHeight w:val="20"/>
        </w:trPr>
        <w:tc>
          <w:tcPr>
            <w:tcW w:w="827" w:type="dxa"/>
            <w:shd w:val="clear" w:color="auto" w:fill="auto"/>
            <w:vAlign w:val="bottom"/>
          </w:tcPr>
          <w:p w14:paraId="63768366" w14:textId="77777777" w:rsidR="00451332" w:rsidRPr="00A20C5A" w:rsidRDefault="00451332" w:rsidP="001A77E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fr-FR"/>
              </w:rPr>
              <w:t>1</w:t>
            </w:r>
            <w:r>
              <w:rPr>
                <w:rFonts w:ascii="Calibri" w:eastAsia="Times New Roman" w:hAnsi="Calibri" w:cs="Calibri"/>
                <w:color w:val="000000"/>
                <w:lang w:val="fr-FR"/>
              </w:rPr>
              <w:t>.</w:t>
            </w:r>
            <w:r w:rsidRPr="00276C74">
              <w:rPr>
                <w:rFonts w:ascii="Calibri" w:eastAsia="Times New Roman" w:hAnsi="Calibri" w:cs="Calibri"/>
                <w:color w:val="000000"/>
                <w:lang w:val="fr-FR"/>
              </w:rPr>
              <w:t>7</w:t>
            </w:r>
          </w:p>
        </w:tc>
        <w:tc>
          <w:tcPr>
            <w:tcW w:w="4114" w:type="dxa"/>
            <w:shd w:val="clear" w:color="auto" w:fill="auto"/>
            <w:vAlign w:val="bottom"/>
          </w:tcPr>
          <w:p w14:paraId="549BB985" w14:textId="77777777" w:rsidR="00451332" w:rsidRDefault="00451332" w:rsidP="001A77E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fr-FR"/>
              </w:rPr>
              <w:t>Others including TEI</w:t>
            </w:r>
          </w:p>
        </w:tc>
        <w:tc>
          <w:tcPr>
            <w:tcW w:w="4500" w:type="dxa"/>
          </w:tcPr>
          <w:p w14:paraId="7528F882" w14:textId="77777777" w:rsidR="00451332" w:rsidRPr="00E73C97" w:rsidRDefault="00451332" w:rsidP="001A77EB">
            <w:pPr>
              <w:pStyle w:val="Heading"/>
              <w:tabs>
                <w:tab w:val="left" w:pos="7200"/>
              </w:tabs>
              <w:spacing w:before="40" w:after="40" w:line="240" w:lineRule="auto"/>
              <w:ind w:left="57" w:right="57" w:firstLine="0"/>
              <w:rPr>
                <w:rFonts w:cs="Arial"/>
                <w:bCs/>
                <w:strike/>
                <w:sz w:val="20"/>
                <w:lang w:val="en-US"/>
              </w:rPr>
            </w:pPr>
          </w:p>
        </w:tc>
      </w:tr>
      <w:tr w:rsidR="00451332" w:rsidRPr="002C2650" w14:paraId="1EA37ED7" w14:textId="77777777" w:rsidTr="001A77EB">
        <w:trPr>
          <w:trHeight w:val="20"/>
        </w:trPr>
        <w:tc>
          <w:tcPr>
            <w:tcW w:w="827" w:type="dxa"/>
            <w:shd w:val="clear" w:color="auto" w:fill="auto"/>
            <w:vAlign w:val="bottom"/>
          </w:tcPr>
          <w:p w14:paraId="09B43410" w14:textId="77777777" w:rsidR="00451332" w:rsidRPr="00A20C5A" w:rsidRDefault="00451332" w:rsidP="001A77E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fr-FR"/>
              </w:rPr>
              <w:t>1</w:t>
            </w:r>
            <w:r>
              <w:rPr>
                <w:rFonts w:ascii="Calibri" w:eastAsia="Times New Roman" w:hAnsi="Calibri" w:cs="Calibri"/>
                <w:color w:val="000000"/>
                <w:lang w:val="fr-FR"/>
              </w:rPr>
              <w:t>.</w:t>
            </w:r>
            <w:r w:rsidRPr="00276C74">
              <w:rPr>
                <w:rFonts w:ascii="Calibri" w:eastAsia="Times New Roman" w:hAnsi="Calibri" w:cs="Calibri"/>
                <w:color w:val="000000"/>
                <w:lang w:val="fr-FR"/>
              </w:rPr>
              <w:t>8</w:t>
            </w:r>
          </w:p>
        </w:tc>
        <w:tc>
          <w:tcPr>
            <w:tcW w:w="4114" w:type="dxa"/>
            <w:shd w:val="clear" w:color="auto" w:fill="auto"/>
            <w:vAlign w:val="bottom"/>
          </w:tcPr>
          <w:p w14:paraId="613E00CF" w14:textId="77777777" w:rsidR="00451332" w:rsidRDefault="00451332" w:rsidP="001A77E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fr-FR"/>
              </w:rPr>
              <w:t>Close of the session</w:t>
            </w:r>
          </w:p>
        </w:tc>
        <w:tc>
          <w:tcPr>
            <w:tcW w:w="4500" w:type="dxa"/>
          </w:tcPr>
          <w:p w14:paraId="22B1EB7A" w14:textId="77777777" w:rsidR="00451332" w:rsidRPr="00E73C97" w:rsidRDefault="00451332" w:rsidP="001A77EB">
            <w:pPr>
              <w:pStyle w:val="Heading"/>
              <w:tabs>
                <w:tab w:val="left" w:pos="7200"/>
              </w:tabs>
              <w:spacing w:before="40" w:after="40" w:line="240" w:lineRule="auto"/>
              <w:ind w:left="57" w:right="57" w:firstLine="0"/>
              <w:rPr>
                <w:rFonts w:cs="Arial"/>
                <w:bCs/>
                <w:strike/>
                <w:sz w:val="20"/>
                <w:lang w:val="en-US"/>
              </w:rPr>
            </w:pPr>
          </w:p>
        </w:tc>
      </w:tr>
    </w:tbl>
    <w:p w14:paraId="0145B794" w14:textId="77777777" w:rsidR="00451332" w:rsidRPr="00E65FE9" w:rsidRDefault="00451332" w:rsidP="00451332">
      <w:pPr>
        <w:pStyle w:val="Corpsdetexte"/>
        <w:rPr>
          <w:b/>
        </w:rPr>
      </w:pPr>
    </w:p>
    <w:p w14:paraId="6AA06874" w14:textId="77777777" w:rsidR="00451332" w:rsidRPr="00121A20" w:rsidRDefault="00451332" w:rsidP="00451332">
      <w:pPr>
        <w:spacing w:line="240" w:lineRule="auto"/>
        <w:rPr>
          <w:rFonts w:eastAsia="Batang"/>
          <w:b/>
          <w:bCs/>
          <w:sz w:val="20"/>
        </w:rPr>
      </w:pPr>
      <w:r w:rsidRPr="00121A20">
        <w:rPr>
          <w:rFonts w:eastAsia="Batang"/>
          <w:b/>
          <w:bCs/>
          <w:sz w:val="20"/>
        </w:rPr>
        <w:t>Legend for Tdocs:</w:t>
      </w:r>
    </w:p>
    <w:p w14:paraId="26D4131E" w14:textId="77777777" w:rsidR="00451332" w:rsidRPr="002B195D" w:rsidRDefault="00451332" w:rsidP="00451332">
      <w:pPr>
        <w:pStyle w:val="Paragraphedeliste"/>
        <w:numPr>
          <w:ilvl w:val="0"/>
          <w:numId w:val="3"/>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D53BBA">
        <w:rPr>
          <w:rFonts w:eastAsia="Batang"/>
          <w:b/>
          <w:bCs/>
          <w:strike/>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p>
    <w:p w14:paraId="30EE3732" w14:textId="77777777" w:rsidR="00451332" w:rsidRPr="002B195D" w:rsidRDefault="00451332" w:rsidP="00451332">
      <w:pPr>
        <w:pStyle w:val="Paragraphedeliste"/>
        <w:numPr>
          <w:ilvl w:val="0"/>
          <w:numId w:val="3"/>
        </w:numPr>
        <w:spacing w:line="240" w:lineRule="auto"/>
        <w:contextualSpacing w:val="0"/>
        <w:rPr>
          <w:rFonts w:eastAsia="Batang"/>
          <w:b/>
          <w:bCs/>
          <w:sz w:val="20"/>
        </w:rPr>
      </w:pPr>
      <w:r w:rsidRPr="002B195D">
        <w:rPr>
          <w:sz w:val="20"/>
        </w:rPr>
        <w:t>a agreed, app approved, n noted, pa partially agreed, np not pursued</w:t>
      </w:r>
      <w:r>
        <w:rPr>
          <w:sz w:val="20"/>
        </w:rPr>
        <w:t>, pp postponed…</w:t>
      </w:r>
    </w:p>
    <w:p w14:paraId="05880AF7" w14:textId="77777777" w:rsidR="00B00408" w:rsidRPr="005F05AE" w:rsidRDefault="00B00408" w:rsidP="00B00408">
      <w:pPr>
        <w:rPr>
          <w:b/>
        </w:rPr>
      </w:pPr>
    </w:p>
    <w:p w14:paraId="4F1966EB" w14:textId="77777777" w:rsidR="00C571FE" w:rsidRDefault="007128A7">
      <w:pPr>
        <w:rPr>
          <w:b/>
        </w:rPr>
      </w:pPr>
      <w:r>
        <w:br w:type="page"/>
      </w:r>
    </w:p>
    <w:p w14:paraId="1C8E2043" w14:textId="77777777" w:rsidR="00C571FE" w:rsidRDefault="00C55423">
      <w:pPr>
        <w:widowControl w:val="0"/>
        <w:pBdr>
          <w:top w:val="nil"/>
          <w:left w:val="nil"/>
          <w:bottom w:val="nil"/>
          <w:right w:val="nil"/>
          <w:between w:val="nil"/>
        </w:pBdr>
        <w:spacing w:after="120"/>
        <w:jc w:val="both"/>
        <w:rPr>
          <w:b/>
          <w:color w:val="000000"/>
        </w:rPr>
      </w:pPr>
      <w:r>
        <w:rPr>
          <w:b/>
          <w:color w:val="000000"/>
        </w:rPr>
        <w:lastRenderedPageBreak/>
        <w:t>Annex B – List of participants</w:t>
      </w:r>
    </w:p>
    <w:p w14:paraId="13786A7B" w14:textId="77777777" w:rsidR="00C571FE" w:rsidRDefault="00C571FE"/>
    <w:tbl>
      <w:tblP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tblGrid>
      <w:tr w:rsidR="00E66ECC" w:rsidRPr="00451332" w14:paraId="5D046A7E" w14:textId="77777777" w:rsidTr="00E66ECC">
        <w:trPr>
          <w:trHeight w:val="300"/>
        </w:trPr>
        <w:tc>
          <w:tcPr>
            <w:tcW w:w="4248" w:type="dxa"/>
            <w:vAlign w:val="bottom"/>
          </w:tcPr>
          <w:p w14:paraId="0D99B6BF" w14:textId="77777777" w:rsidR="00E66ECC" w:rsidRPr="00451332" w:rsidRDefault="00E66ECC" w:rsidP="00E66ECC">
            <w:pPr>
              <w:spacing w:line="240" w:lineRule="auto"/>
              <w:rPr>
                <w:rFonts w:ascii="Arial Unicode MS" w:eastAsia="Arial Unicode MS" w:hAnsi="Arial Unicode MS" w:cs="Arial Unicode MS"/>
                <w:sz w:val="20"/>
                <w:szCs w:val="20"/>
                <w:lang w:val="fr-FR"/>
              </w:rPr>
            </w:pPr>
            <w:r w:rsidRPr="00451332">
              <w:rPr>
                <w:rFonts w:ascii="Arial Unicode MS" w:eastAsia="Arial Unicode MS" w:hAnsi="Arial Unicode MS" w:cs="Arial Unicode MS" w:hint="eastAsia"/>
                <w:sz w:val="20"/>
                <w:szCs w:val="20"/>
                <w:lang w:val="fr-FR"/>
              </w:rPr>
              <w:t>Apple - Fabrice Plante</w:t>
            </w:r>
          </w:p>
        </w:tc>
      </w:tr>
      <w:tr w:rsidR="00D458F9" w:rsidRPr="00451332" w14:paraId="0E262AB1" w14:textId="77777777" w:rsidTr="00E66ECC">
        <w:trPr>
          <w:trHeight w:val="300"/>
        </w:trPr>
        <w:tc>
          <w:tcPr>
            <w:tcW w:w="4248" w:type="dxa"/>
            <w:vAlign w:val="bottom"/>
          </w:tcPr>
          <w:p w14:paraId="0D764AF4" w14:textId="77777777" w:rsidR="00D458F9" w:rsidRPr="00451332" w:rsidRDefault="00D458F9" w:rsidP="00E66ECC">
            <w:pPr>
              <w:spacing w:line="240" w:lineRule="auto"/>
              <w:rPr>
                <w:rFonts w:ascii="Arial Unicode MS" w:eastAsia="Arial Unicode MS" w:hAnsi="Arial Unicode MS" w:cs="Arial Unicode MS"/>
                <w:sz w:val="20"/>
                <w:szCs w:val="20"/>
                <w:lang w:val="fr-FR"/>
              </w:rPr>
            </w:pPr>
            <w:r w:rsidRPr="00451332">
              <w:rPr>
                <w:rFonts w:ascii="Arial Unicode MS" w:eastAsia="Arial Unicode MS" w:hAnsi="Arial Unicode MS" w:cs="Arial Unicode MS"/>
                <w:sz w:val="20"/>
                <w:szCs w:val="20"/>
                <w:lang w:val="fr-FR"/>
              </w:rPr>
              <w:t>Dolby – Frédéric Gabin</w:t>
            </w:r>
          </w:p>
        </w:tc>
      </w:tr>
      <w:tr w:rsidR="00AC0664" w:rsidRPr="00451332" w14:paraId="6915DBC2" w14:textId="77777777" w:rsidTr="00E66ECC">
        <w:trPr>
          <w:trHeight w:val="300"/>
        </w:trPr>
        <w:tc>
          <w:tcPr>
            <w:tcW w:w="4248" w:type="dxa"/>
            <w:vAlign w:val="bottom"/>
          </w:tcPr>
          <w:p w14:paraId="694076AE" w14:textId="77777777" w:rsidR="00AC0664" w:rsidRPr="00451332" w:rsidRDefault="00AC0664" w:rsidP="00E66ECC">
            <w:pPr>
              <w:spacing w:line="240" w:lineRule="auto"/>
              <w:rPr>
                <w:rFonts w:ascii="Arial Unicode MS" w:eastAsia="Arial Unicode MS" w:hAnsi="Arial Unicode MS" w:cs="Arial Unicode MS"/>
                <w:sz w:val="20"/>
                <w:szCs w:val="20"/>
                <w:lang w:val="fr-FR"/>
              </w:rPr>
            </w:pPr>
            <w:r w:rsidRPr="00451332">
              <w:rPr>
                <w:rFonts w:ascii="Arial Unicode MS" w:eastAsia="Arial Unicode MS" w:hAnsi="Arial Unicode MS" w:cs="Arial Unicode MS"/>
                <w:sz w:val="20"/>
                <w:szCs w:val="20"/>
                <w:lang w:val="fr-FR"/>
              </w:rPr>
              <w:t>Ericsson – Tomas Toftgard</w:t>
            </w:r>
          </w:p>
        </w:tc>
      </w:tr>
      <w:tr w:rsidR="00E66ECC" w:rsidRPr="00451332" w14:paraId="3DE2D0B3" w14:textId="77777777" w:rsidTr="00E66ECC">
        <w:trPr>
          <w:trHeight w:val="300"/>
        </w:trPr>
        <w:tc>
          <w:tcPr>
            <w:tcW w:w="4248" w:type="dxa"/>
            <w:vAlign w:val="bottom"/>
          </w:tcPr>
          <w:p w14:paraId="069C868F" w14:textId="77777777" w:rsidR="00E66ECC" w:rsidRPr="00451332" w:rsidRDefault="00E66ECC" w:rsidP="00E66ECC">
            <w:pPr>
              <w:spacing w:line="240" w:lineRule="auto"/>
              <w:rPr>
                <w:rFonts w:ascii="Arial Unicode MS" w:eastAsia="Arial Unicode MS" w:hAnsi="Arial Unicode MS" w:cs="Arial Unicode MS"/>
                <w:sz w:val="20"/>
                <w:szCs w:val="20"/>
                <w:lang w:val="en-US"/>
              </w:rPr>
            </w:pPr>
            <w:r w:rsidRPr="00451332">
              <w:rPr>
                <w:rFonts w:ascii="Arial Unicode MS" w:eastAsia="Arial Unicode MS" w:hAnsi="Arial Unicode MS" w:cs="Arial Unicode MS" w:hint="eastAsia"/>
                <w:sz w:val="20"/>
                <w:szCs w:val="20"/>
                <w:lang w:val="fr-FR"/>
              </w:rPr>
              <w:t>HEAD acoustics - Jan Reimes</w:t>
            </w:r>
          </w:p>
        </w:tc>
      </w:tr>
      <w:tr w:rsidR="00451332" w:rsidRPr="00451332" w14:paraId="23E78FEE" w14:textId="77777777" w:rsidTr="00E66ECC">
        <w:trPr>
          <w:trHeight w:val="300"/>
        </w:trPr>
        <w:tc>
          <w:tcPr>
            <w:tcW w:w="4248" w:type="dxa"/>
            <w:vAlign w:val="bottom"/>
          </w:tcPr>
          <w:p w14:paraId="0B3FA69D" w14:textId="4FFE7BC5" w:rsidR="00451332" w:rsidRPr="00451332" w:rsidRDefault="00451332" w:rsidP="00E66ECC">
            <w:pPr>
              <w:spacing w:line="240" w:lineRule="auto"/>
              <w:rPr>
                <w:rFonts w:ascii="Arial Unicode MS" w:eastAsia="Arial Unicode MS" w:hAnsi="Arial Unicode MS" w:cs="Arial Unicode MS"/>
                <w:sz w:val="20"/>
                <w:szCs w:val="20"/>
                <w:lang w:val="fr-FR"/>
              </w:rPr>
            </w:pPr>
            <w:r w:rsidRPr="00451332">
              <w:rPr>
                <w:rFonts w:ascii="Arial Unicode MS" w:eastAsia="Arial Unicode MS" w:hAnsi="Arial Unicode MS" w:cs="Arial Unicode MS"/>
                <w:sz w:val="20"/>
                <w:szCs w:val="20"/>
                <w:lang w:val="fr-FR"/>
              </w:rPr>
              <w:t>HEAD acoustics – Bastian Sauert</w:t>
            </w:r>
          </w:p>
        </w:tc>
      </w:tr>
      <w:tr w:rsidR="00E66ECC" w:rsidRPr="00451332" w14:paraId="160CEA9A" w14:textId="77777777" w:rsidTr="00E66ECC">
        <w:trPr>
          <w:trHeight w:val="300"/>
        </w:trPr>
        <w:tc>
          <w:tcPr>
            <w:tcW w:w="4248" w:type="dxa"/>
            <w:vAlign w:val="bottom"/>
          </w:tcPr>
          <w:p w14:paraId="416D3812" w14:textId="791132E7" w:rsidR="00E66ECC" w:rsidRPr="00451332" w:rsidRDefault="00D458F9" w:rsidP="00E66ECC">
            <w:pPr>
              <w:spacing w:line="240" w:lineRule="auto"/>
              <w:rPr>
                <w:rFonts w:ascii="Arial Unicode MS" w:eastAsia="Arial Unicode MS" w:hAnsi="Arial Unicode MS" w:cs="Arial Unicode MS"/>
                <w:sz w:val="20"/>
                <w:szCs w:val="20"/>
                <w:lang w:val="fr-FR"/>
              </w:rPr>
            </w:pPr>
            <w:r w:rsidRPr="00451332">
              <w:rPr>
                <w:rFonts w:ascii="Arial Unicode MS" w:eastAsia="Arial Unicode MS" w:hAnsi="Arial Unicode MS" w:cs="Arial Unicode MS" w:hint="eastAsia"/>
                <w:sz w:val="20"/>
                <w:szCs w:val="20"/>
                <w:lang w:val="fr-FR"/>
              </w:rPr>
              <w:t>Huawei</w:t>
            </w:r>
            <w:r w:rsidR="00E66ECC" w:rsidRPr="00451332">
              <w:rPr>
                <w:rFonts w:ascii="Arial Unicode MS" w:eastAsia="Arial Unicode MS" w:hAnsi="Arial Unicode MS" w:cs="Arial Unicode MS" w:hint="eastAsia"/>
                <w:sz w:val="20"/>
                <w:szCs w:val="20"/>
                <w:lang w:val="fr-FR"/>
              </w:rPr>
              <w:t xml:space="preserve"> </w:t>
            </w:r>
            <w:r w:rsidR="00E66ECC" w:rsidRPr="00451332">
              <w:rPr>
                <w:rFonts w:ascii="Arial Unicode MS" w:eastAsia="Arial Unicode MS" w:hAnsi="Arial Unicode MS" w:cs="Arial Unicode MS"/>
                <w:sz w:val="20"/>
                <w:szCs w:val="20"/>
                <w:lang w:val="fr-FR"/>
              </w:rPr>
              <w:t>–</w:t>
            </w:r>
            <w:r w:rsidR="00E66ECC" w:rsidRPr="00451332">
              <w:rPr>
                <w:rFonts w:ascii="Arial Unicode MS" w:eastAsia="Arial Unicode MS" w:hAnsi="Arial Unicode MS" w:cs="Arial Unicode MS" w:hint="eastAsia"/>
                <w:sz w:val="20"/>
                <w:szCs w:val="20"/>
                <w:lang w:val="fr-FR"/>
              </w:rPr>
              <w:t xml:space="preserve"> </w:t>
            </w:r>
            <w:r w:rsidR="00E66ECC" w:rsidRPr="00451332">
              <w:rPr>
                <w:rFonts w:ascii="Arial Unicode MS" w:eastAsia="Arial Unicode MS" w:hAnsi="Arial Unicode MS" w:cs="Arial Unicode MS"/>
                <w:sz w:val="20"/>
                <w:szCs w:val="20"/>
                <w:lang w:val="fr-FR"/>
              </w:rPr>
              <w:t>Huan</w:t>
            </w:r>
            <w:r w:rsidR="00AF51B2">
              <w:rPr>
                <w:rFonts w:ascii="Arial Unicode MS" w:eastAsia="Arial Unicode MS" w:hAnsi="Arial Unicode MS" w:cs="Arial Unicode MS"/>
                <w:sz w:val="20"/>
                <w:szCs w:val="20"/>
                <w:lang w:val="fr-FR"/>
              </w:rPr>
              <w:t>y</w:t>
            </w:r>
            <w:r w:rsidR="00E66ECC" w:rsidRPr="00451332">
              <w:rPr>
                <w:rFonts w:ascii="Arial Unicode MS" w:eastAsia="Arial Unicode MS" w:hAnsi="Arial Unicode MS" w:cs="Arial Unicode MS"/>
                <w:sz w:val="20"/>
                <w:szCs w:val="20"/>
                <w:lang w:val="fr-FR"/>
              </w:rPr>
              <w:t>u Su</w:t>
            </w:r>
          </w:p>
        </w:tc>
      </w:tr>
      <w:tr w:rsidR="00451332" w:rsidRPr="00451332" w14:paraId="3B9FA99A" w14:textId="77777777" w:rsidTr="00E66ECC">
        <w:trPr>
          <w:trHeight w:val="300"/>
        </w:trPr>
        <w:tc>
          <w:tcPr>
            <w:tcW w:w="4248" w:type="dxa"/>
            <w:vAlign w:val="bottom"/>
          </w:tcPr>
          <w:p w14:paraId="6491776E" w14:textId="3D5AD770" w:rsidR="00451332" w:rsidRPr="00451332" w:rsidRDefault="00451332" w:rsidP="00E66ECC">
            <w:pPr>
              <w:spacing w:line="240" w:lineRule="auto"/>
              <w:rPr>
                <w:rFonts w:ascii="Arial Unicode MS" w:eastAsia="Arial Unicode MS" w:hAnsi="Arial Unicode MS" w:cs="Arial Unicode MS"/>
                <w:sz w:val="20"/>
                <w:szCs w:val="20"/>
                <w:lang w:val="fr-FR"/>
              </w:rPr>
            </w:pPr>
            <w:r w:rsidRPr="00451332">
              <w:rPr>
                <w:rFonts w:ascii="Arial Unicode MS" w:eastAsia="Arial Unicode MS" w:hAnsi="Arial Unicode MS" w:cs="Arial Unicode MS"/>
                <w:sz w:val="20"/>
                <w:szCs w:val="20"/>
                <w:lang w:val="fr-FR"/>
              </w:rPr>
              <w:t>Nokia – Lasse Laaksonen</w:t>
            </w:r>
          </w:p>
        </w:tc>
      </w:tr>
      <w:tr w:rsidR="00451332" w:rsidRPr="00451332" w14:paraId="1397B74F" w14:textId="77777777" w:rsidTr="00E66ECC">
        <w:trPr>
          <w:trHeight w:val="300"/>
        </w:trPr>
        <w:tc>
          <w:tcPr>
            <w:tcW w:w="4248" w:type="dxa"/>
            <w:vAlign w:val="bottom"/>
          </w:tcPr>
          <w:p w14:paraId="37F3808F" w14:textId="5CE4F017" w:rsidR="00451332" w:rsidRPr="00451332" w:rsidRDefault="00451332" w:rsidP="00E66ECC">
            <w:pPr>
              <w:spacing w:line="240" w:lineRule="auto"/>
              <w:rPr>
                <w:rFonts w:ascii="Arial Unicode MS" w:eastAsia="Arial Unicode MS" w:hAnsi="Arial Unicode MS" w:cs="Arial Unicode MS"/>
                <w:sz w:val="20"/>
                <w:szCs w:val="20"/>
                <w:lang w:val="fr-FR"/>
              </w:rPr>
            </w:pPr>
            <w:r w:rsidRPr="00451332">
              <w:rPr>
                <w:rFonts w:ascii="Arial Unicode MS" w:eastAsia="Arial Unicode MS" w:hAnsi="Arial Unicode MS" w:cs="Arial Unicode MS"/>
                <w:sz w:val="20"/>
                <w:szCs w:val="20"/>
                <w:lang w:val="fr-FR"/>
              </w:rPr>
              <w:t>NTT – Naotaka Morita</w:t>
            </w:r>
          </w:p>
        </w:tc>
      </w:tr>
      <w:tr w:rsidR="00451332" w:rsidRPr="00451332" w14:paraId="4255E6EF" w14:textId="77777777" w:rsidTr="00E66ECC">
        <w:trPr>
          <w:trHeight w:val="300"/>
        </w:trPr>
        <w:tc>
          <w:tcPr>
            <w:tcW w:w="4248" w:type="dxa"/>
            <w:vAlign w:val="bottom"/>
          </w:tcPr>
          <w:p w14:paraId="1BFC8A64" w14:textId="0F2232DC" w:rsidR="00451332" w:rsidRPr="00451332" w:rsidRDefault="00451332" w:rsidP="00E66ECC">
            <w:pPr>
              <w:spacing w:line="240" w:lineRule="auto"/>
              <w:rPr>
                <w:rFonts w:ascii="Arial Unicode MS" w:eastAsia="Arial Unicode MS" w:hAnsi="Arial Unicode MS" w:cs="Arial Unicode MS"/>
                <w:sz w:val="20"/>
                <w:szCs w:val="20"/>
                <w:lang w:val="fr-FR"/>
              </w:rPr>
            </w:pPr>
            <w:r w:rsidRPr="00451332">
              <w:rPr>
                <w:rFonts w:ascii="Arial Unicode MS" w:eastAsia="Arial Unicode MS" w:hAnsi="Arial Unicode MS" w:cs="Arial Unicode MS"/>
                <w:sz w:val="20"/>
                <w:szCs w:val="20"/>
                <w:lang w:val="fr-FR"/>
              </w:rPr>
              <w:t>OQTEC – Abdelaa</w:t>
            </w:r>
            <w:r w:rsidR="00AF51B2">
              <w:rPr>
                <w:rFonts w:ascii="Arial Unicode MS" w:eastAsia="Arial Unicode MS" w:hAnsi="Arial Unicode MS" w:cs="Arial Unicode MS"/>
                <w:sz w:val="20"/>
                <w:szCs w:val="20"/>
                <w:lang w:val="fr-FR"/>
              </w:rPr>
              <w:t>li</w:t>
            </w:r>
            <w:r w:rsidRPr="00451332">
              <w:rPr>
                <w:rFonts w:ascii="Arial Unicode MS" w:eastAsia="Arial Unicode MS" w:hAnsi="Arial Unicode MS" w:cs="Arial Unicode MS"/>
                <w:sz w:val="20"/>
                <w:szCs w:val="20"/>
                <w:lang w:val="fr-FR"/>
              </w:rPr>
              <w:t xml:space="preserve"> Chaoub </w:t>
            </w:r>
          </w:p>
        </w:tc>
      </w:tr>
      <w:tr w:rsidR="00E66ECC" w:rsidRPr="00451332" w14:paraId="4B839C84" w14:textId="77777777" w:rsidTr="00E66ECC">
        <w:trPr>
          <w:trHeight w:val="300"/>
        </w:trPr>
        <w:tc>
          <w:tcPr>
            <w:tcW w:w="4248" w:type="dxa"/>
            <w:vAlign w:val="bottom"/>
          </w:tcPr>
          <w:p w14:paraId="308A7A53" w14:textId="77777777" w:rsidR="00E66ECC" w:rsidRPr="00451332" w:rsidRDefault="00E66ECC" w:rsidP="00E66ECC">
            <w:pPr>
              <w:spacing w:line="240" w:lineRule="auto"/>
              <w:rPr>
                <w:rFonts w:ascii="Arial Unicode MS" w:eastAsia="Arial Unicode MS" w:hAnsi="Arial Unicode MS" w:cs="Arial Unicode MS"/>
                <w:sz w:val="20"/>
                <w:szCs w:val="20"/>
                <w:lang w:val="en-US"/>
              </w:rPr>
            </w:pPr>
            <w:r w:rsidRPr="00451332">
              <w:rPr>
                <w:rFonts w:ascii="Arial Unicode MS" w:eastAsia="Arial Unicode MS" w:hAnsi="Arial Unicode MS" w:cs="Arial Unicode MS" w:hint="eastAsia"/>
                <w:sz w:val="20"/>
                <w:szCs w:val="20"/>
                <w:lang w:val="fr-FR"/>
              </w:rPr>
              <w:t>Orange - Alain Curti</w:t>
            </w:r>
          </w:p>
        </w:tc>
      </w:tr>
      <w:tr w:rsidR="00AB03B6" w:rsidRPr="00451332" w14:paraId="351709AC" w14:textId="77777777" w:rsidTr="00E66ECC">
        <w:trPr>
          <w:trHeight w:val="300"/>
        </w:trPr>
        <w:tc>
          <w:tcPr>
            <w:tcW w:w="4248" w:type="dxa"/>
            <w:vAlign w:val="bottom"/>
          </w:tcPr>
          <w:p w14:paraId="5FE37BF3" w14:textId="2939DE19" w:rsidR="00AB03B6" w:rsidRPr="00451332" w:rsidRDefault="00AB03B6" w:rsidP="00E66ECC">
            <w:pPr>
              <w:spacing w:line="240" w:lineRule="auto"/>
              <w:rPr>
                <w:rFonts w:ascii="Arial Unicode MS" w:eastAsia="Arial Unicode MS" w:hAnsi="Arial Unicode MS" w:cs="Arial Unicode MS"/>
                <w:sz w:val="20"/>
                <w:szCs w:val="20"/>
                <w:lang w:val="fr-FR"/>
              </w:rPr>
            </w:pPr>
            <w:r w:rsidRPr="00451332">
              <w:rPr>
                <w:rFonts w:ascii="Arial Unicode MS" w:eastAsia="Arial Unicode MS" w:hAnsi="Arial Unicode MS" w:cs="Arial Unicode MS"/>
                <w:sz w:val="20"/>
                <w:szCs w:val="20"/>
                <w:lang w:val="fr-FR"/>
              </w:rPr>
              <w:t>Orange – Jean-Philippe Thomas</w:t>
            </w:r>
          </w:p>
        </w:tc>
      </w:tr>
      <w:tr w:rsidR="00E66ECC" w:rsidRPr="00451332" w14:paraId="26C3728A" w14:textId="77777777" w:rsidTr="00E66ECC">
        <w:trPr>
          <w:trHeight w:val="300"/>
        </w:trPr>
        <w:tc>
          <w:tcPr>
            <w:tcW w:w="4248" w:type="dxa"/>
            <w:vAlign w:val="bottom"/>
          </w:tcPr>
          <w:p w14:paraId="1318500B" w14:textId="77777777" w:rsidR="00E66ECC" w:rsidRPr="00451332" w:rsidRDefault="00E66ECC" w:rsidP="00E66ECC">
            <w:pPr>
              <w:spacing w:line="240" w:lineRule="auto"/>
              <w:rPr>
                <w:rFonts w:ascii="Arial Unicode MS" w:eastAsia="Arial Unicode MS" w:hAnsi="Arial Unicode MS" w:cs="Arial Unicode MS"/>
                <w:sz w:val="20"/>
                <w:szCs w:val="20"/>
                <w:lang w:val="en-US"/>
              </w:rPr>
            </w:pPr>
            <w:r w:rsidRPr="00451332">
              <w:rPr>
                <w:rFonts w:ascii="Arial Unicode MS" w:eastAsia="Arial Unicode MS" w:hAnsi="Arial Unicode MS" w:cs="Arial Unicode MS" w:hint="eastAsia"/>
                <w:sz w:val="20"/>
                <w:szCs w:val="20"/>
                <w:lang w:val="fr-FR"/>
              </w:rPr>
              <w:t>Orange - Stéphane Ragot</w:t>
            </w:r>
          </w:p>
        </w:tc>
      </w:tr>
      <w:tr w:rsidR="00451332" w:rsidRPr="00451332" w14:paraId="622B63F5" w14:textId="77777777" w:rsidTr="00E66ECC">
        <w:trPr>
          <w:trHeight w:val="300"/>
        </w:trPr>
        <w:tc>
          <w:tcPr>
            <w:tcW w:w="4248" w:type="dxa"/>
            <w:vAlign w:val="bottom"/>
          </w:tcPr>
          <w:p w14:paraId="426CC76C" w14:textId="7DC662A5" w:rsidR="00451332" w:rsidRPr="00451332" w:rsidRDefault="00451332" w:rsidP="00E66ECC">
            <w:pPr>
              <w:spacing w:line="240" w:lineRule="auto"/>
              <w:rPr>
                <w:rFonts w:ascii="Arial Unicode MS" w:eastAsia="Arial Unicode MS" w:hAnsi="Arial Unicode MS" w:cs="Arial Unicode MS"/>
                <w:sz w:val="20"/>
                <w:szCs w:val="20"/>
                <w:lang w:val="fr-FR"/>
              </w:rPr>
            </w:pPr>
            <w:r w:rsidRPr="00451332">
              <w:rPr>
                <w:rFonts w:ascii="Arial Unicode MS" w:eastAsia="Arial Unicode MS" w:hAnsi="Arial Unicode MS" w:cs="Arial Unicode MS"/>
                <w:sz w:val="20"/>
                <w:szCs w:val="20"/>
                <w:lang w:val="fr-FR"/>
              </w:rPr>
              <w:t>Philips – Marek Szczerba</w:t>
            </w:r>
          </w:p>
        </w:tc>
      </w:tr>
      <w:tr w:rsidR="00451332" w:rsidRPr="00451332" w14:paraId="71C46BBE" w14:textId="77777777" w:rsidTr="00E66ECC">
        <w:trPr>
          <w:trHeight w:val="300"/>
        </w:trPr>
        <w:tc>
          <w:tcPr>
            <w:tcW w:w="4248" w:type="dxa"/>
            <w:vAlign w:val="bottom"/>
          </w:tcPr>
          <w:p w14:paraId="6027CBDB" w14:textId="3CDA11C0" w:rsidR="00451332" w:rsidRPr="00451332" w:rsidRDefault="00451332" w:rsidP="00451332">
            <w:pPr>
              <w:spacing w:line="240" w:lineRule="auto"/>
              <w:rPr>
                <w:rFonts w:ascii="Arial Unicode MS" w:eastAsia="Arial Unicode MS" w:hAnsi="Arial Unicode MS" w:cs="Arial Unicode MS"/>
                <w:sz w:val="20"/>
                <w:szCs w:val="20"/>
                <w:lang w:val="fr-FR"/>
              </w:rPr>
            </w:pPr>
            <w:r w:rsidRPr="00451332">
              <w:rPr>
                <w:rFonts w:ascii="Arial Unicode MS" w:eastAsia="Arial Unicode MS" w:hAnsi="Arial Unicode MS" w:cs="Arial Unicode MS"/>
                <w:sz w:val="20"/>
                <w:szCs w:val="20"/>
                <w:lang w:val="fr-FR"/>
              </w:rPr>
              <w:t>Xiaomi – Nien Wu</w:t>
            </w:r>
          </w:p>
        </w:tc>
      </w:tr>
      <w:tr w:rsidR="00451332" w:rsidRPr="006772C4" w14:paraId="37AFBEA6" w14:textId="77777777" w:rsidTr="00E66ECC">
        <w:trPr>
          <w:trHeight w:val="300"/>
        </w:trPr>
        <w:tc>
          <w:tcPr>
            <w:tcW w:w="4248" w:type="dxa"/>
            <w:vAlign w:val="bottom"/>
          </w:tcPr>
          <w:p w14:paraId="330DE8FB" w14:textId="41FDD838" w:rsidR="00451332" w:rsidRPr="00D458F9" w:rsidRDefault="00451332" w:rsidP="00451332">
            <w:pPr>
              <w:spacing w:line="240" w:lineRule="auto"/>
              <w:rPr>
                <w:rFonts w:ascii="Arial Unicode MS" w:eastAsia="Arial Unicode MS" w:hAnsi="Arial Unicode MS" w:cs="Arial Unicode MS"/>
                <w:sz w:val="20"/>
                <w:szCs w:val="20"/>
                <w:lang w:val="fr-FR"/>
              </w:rPr>
            </w:pPr>
            <w:r w:rsidRPr="00451332">
              <w:rPr>
                <w:rFonts w:ascii="Arial Unicode MS" w:eastAsia="Arial Unicode MS" w:hAnsi="Arial Unicode MS" w:cs="Arial Unicode MS"/>
                <w:sz w:val="20"/>
                <w:szCs w:val="20"/>
                <w:lang w:val="fr-FR"/>
              </w:rPr>
              <w:t>Xiaomi – Wang Bin</w:t>
            </w:r>
          </w:p>
        </w:tc>
      </w:tr>
    </w:tbl>
    <w:p w14:paraId="6C31BB7F" w14:textId="77777777" w:rsidR="00FD2867" w:rsidRDefault="00FD2867" w:rsidP="00FD2867"/>
    <w:p w14:paraId="4AF2E522" w14:textId="77777777" w:rsidR="00C571FE" w:rsidRDefault="007128A7" w:rsidP="00FD2867">
      <w:pPr>
        <w:rPr>
          <w:b/>
        </w:rPr>
      </w:pPr>
      <w:r>
        <w:br w:type="page"/>
      </w:r>
    </w:p>
    <w:p w14:paraId="634D15B4" w14:textId="77777777"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1F4677C1" w14:textId="77777777" w:rsidR="00C571FE" w:rsidRDefault="00C571FE">
      <w:pPr>
        <w:widowControl w:val="0"/>
        <w:pBdr>
          <w:top w:val="nil"/>
          <w:left w:val="nil"/>
          <w:bottom w:val="nil"/>
          <w:right w:val="nil"/>
          <w:between w:val="nil"/>
        </w:pBdr>
        <w:spacing w:after="120"/>
        <w:jc w:val="both"/>
        <w:rPr>
          <w:b/>
          <w:color w:val="000000"/>
        </w:rPr>
      </w:pPr>
    </w:p>
    <w:tbl>
      <w:tblPr>
        <w:tblStyle w:val="a5"/>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C571FE" w14:paraId="779A9944"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6CE706" w14:textId="77777777" w:rsidR="00C571FE" w:rsidRDefault="007128A7">
            <w:pPr>
              <w:rPr>
                <w:b/>
                <w:color w:val="0000FF"/>
                <w:sz w:val="16"/>
                <w:szCs w:val="16"/>
                <w:u w:val="single"/>
              </w:rPr>
            </w:pPr>
            <w:bookmarkStart w:id="2" w:name="_Hlk117291361"/>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E7CF10" w14:textId="77777777" w:rsidR="00C571FE" w:rsidRDefault="007128A7">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8FF5249" w14:textId="77777777" w:rsidR="00C571FE" w:rsidRDefault="007128A7">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6047A35" w14:textId="77777777" w:rsidR="00C571FE" w:rsidRDefault="007128A7">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4D12C3A" w14:textId="77777777" w:rsidR="00C571FE" w:rsidRDefault="007128A7">
            <w:pPr>
              <w:ind w:left="57" w:right="57"/>
              <w:rPr>
                <w:sz w:val="16"/>
                <w:szCs w:val="16"/>
              </w:rPr>
            </w:pPr>
            <w:r>
              <w:rPr>
                <w:sz w:val="16"/>
                <w:szCs w:val="16"/>
              </w:rPr>
              <w:t>Status</w:t>
            </w:r>
          </w:p>
        </w:tc>
      </w:tr>
      <w:tr w:rsidR="00092A06" w14:paraId="1B49C064"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0F6AAA3" w14:textId="13C662E4" w:rsidR="00092A06" w:rsidRDefault="00EE3FD3" w:rsidP="00092A06">
            <w:pPr>
              <w:rPr>
                <w:b/>
                <w:bCs/>
                <w:color w:val="0000FF"/>
                <w:sz w:val="16"/>
                <w:szCs w:val="16"/>
                <w:u w:val="single"/>
              </w:rPr>
            </w:pPr>
            <w:hyperlink r:id="rId10" w:history="1">
              <w:r w:rsidR="00092A06">
                <w:rPr>
                  <w:rStyle w:val="Lienhypertexte"/>
                  <w:b/>
                  <w:bCs/>
                  <w:color w:val="0000FF"/>
                  <w:sz w:val="16"/>
                  <w:szCs w:val="16"/>
                </w:rPr>
                <w:t>S4aA220011</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FCD61B" w14:textId="3CCC77A1" w:rsidR="00092A06" w:rsidRDefault="00092A06" w:rsidP="00092A06">
            <w:pPr>
              <w:rPr>
                <w:sz w:val="16"/>
                <w:szCs w:val="16"/>
              </w:rPr>
            </w:pPr>
            <w:r>
              <w:rPr>
                <w:sz w:val="16"/>
                <w:szCs w:val="16"/>
              </w:rPr>
              <w:t>Proposed agenda for Audio SWG teleconference on eUET (17 October 2022)</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BAE87B4" w14:textId="0B163B2D" w:rsidR="00092A06" w:rsidRDefault="00092A06" w:rsidP="00092A06">
            <w:pPr>
              <w:rPr>
                <w:sz w:val="16"/>
                <w:szCs w:val="16"/>
              </w:rPr>
            </w:pPr>
            <w:r>
              <w:rPr>
                <w:sz w:val="16"/>
                <w:szCs w:val="16"/>
              </w:rPr>
              <w:t>SA4 Audio SWG Co-Chair</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98C4B7" w14:textId="5E6E9E31" w:rsidR="00092A06" w:rsidRDefault="00092A06" w:rsidP="00092A06">
            <w:pPr>
              <w:rPr>
                <w:sz w:val="16"/>
                <w:szCs w:val="16"/>
              </w:rPr>
            </w:pPr>
            <w:r>
              <w:rPr>
                <w:sz w:val="16"/>
                <w:szCs w:val="16"/>
              </w:rPr>
              <w:t>1</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CBF8B24" w14:textId="76A87A44" w:rsidR="00092A06" w:rsidRDefault="00092A06" w:rsidP="00092A06">
            <w:pPr>
              <w:ind w:left="57" w:right="57"/>
              <w:rPr>
                <w:color w:val="4F81BD"/>
                <w:sz w:val="16"/>
                <w:szCs w:val="16"/>
              </w:rPr>
            </w:pPr>
            <w:r>
              <w:rPr>
                <w:color w:val="4F81BD"/>
                <w:sz w:val="16"/>
                <w:szCs w:val="16"/>
              </w:rPr>
              <w:t>Approved</w:t>
            </w:r>
          </w:p>
        </w:tc>
      </w:tr>
      <w:tr w:rsidR="00092A06" w14:paraId="13B7A971"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7668DC6" w14:textId="6EE8DF19" w:rsidR="00092A06" w:rsidRDefault="00EE3FD3" w:rsidP="00092A06">
            <w:pPr>
              <w:rPr>
                <w:b/>
                <w:bCs/>
                <w:color w:val="0000FF"/>
                <w:sz w:val="16"/>
                <w:szCs w:val="16"/>
                <w:u w:val="single"/>
              </w:rPr>
            </w:pPr>
            <w:hyperlink r:id="rId11" w:history="1">
              <w:r w:rsidR="00092A06">
                <w:rPr>
                  <w:rStyle w:val="Lienhypertexte"/>
                  <w:b/>
                  <w:bCs/>
                  <w:color w:val="0000FF"/>
                  <w:sz w:val="16"/>
                  <w:szCs w:val="16"/>
                </w:rPr>
                <w:t>S4aA220012</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459CFC7" w14:textId="76C3B34C" w:rsidR="00092A06" w:rsidRDefault="00092A06" w:rsidP="00092A06">
            <w:pPr>
              <w:rPr>
                <w:sz w:val="16"/>
                <w:szCs w:val="16"/>
              </w:rPr>
            </w:pPr>
            <w:r>
              <w:rPr>
                <w:sz w:val="16"/>
                <w:szCs w:val="16"/>
              </w:rPr>
              <w:t>On profiles for JBM behaviour evaluation</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484E007" w14:textId="4CC25622" w:rsidR="00092A06" w:rsidRDefault="00092A06" w:rsidP="00092A06">
            <w:pPr>
              <w:rPr>
                <w:sz w:val="16"/>
                <w:szCs w:val="16"/>
              </w:rPr>
            </w:pPr>
            <w:r>
              <w:rPr>
                <w:sz w:val="16"/>
                <w:szCs w:val="16"/>
              </w:rPr>
              <w:t>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8936B79" w14:textId="4FACF099" w:rsidR="00092A06" w:rsidRDefault="00092A06" w:rsidP="00092A06">
            <w:pP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A8ECF68" w14:textId="3CD736DC" w:rsidR="00092A06" w:rsidRDefault="00092A06" w:rsidP="00092A06">
            <w:pPr>
              <w:ind w:left="57" w:right="57"/>
              <w:rPr>
                <w:color w:val="4F81BD"/>
                <w:sz w:val="16"/>
                <w:szCs w:val="16"/>
              </w:rPr>
            </w:pPr>
            <w:r>
              <w:rPr>
                <w:color w:val="4F81BD"/>
                <w:sz w:val="16"/>
                <w:szCs w:val="16"/>
              </w:rPr>
              <w:t>Noted</w:t>
            </w:r>
          </w:p>
        </w:tc>
      </w:tr>
      <w:bookmarkEnd w:id="2"/>
    </w:tbl>
    <w:p w14:paraId="5801D7A9" w14:textId="77777777" w:rsidR="00C571FE" w:rsidRDefault="00C571FE">
      <w:pPr>
        <w:widowControl w:val="0"/>
        <w:pBdr>
          <w:top w:val="nil"/>
          <w:left w:val="nil"/>
          <w:bottom w:val="nil"/>
          <w:right w:val="nil"/>
          <w:between w:val="nil"/>
        </w:pBdr>
        <w:spacing w:after="120"/>
        <w:jc w:val="both"/>
        <w:rPr>
          <w:b/>
          <w:color w:val="000000"/>
        </w:rPr>
      </w:pPr>
    </w:p>
    <w:p w14:paraId="59BB4A1B" w14:textId="77777777" w:rsidR="00C571FE" w:rsidRDefault="00C571FE">
      <w:pPr>
        <w:widowControl w:val="0"/>
        <w:pBdr>
          <w:top w:val="nil"/>
          <w:left w:val="nil"/>
          <w:bottom w:val="nil"/>
          <w:right w:val="nil"/>
          <w:between w:val="nil"/>
        </w:pBdr>
        <w:spacing w:after="120"/>
        <w:jc w:val="both"/>
      </w:pPr>
    </w:p>
    <w:sectPr w:rsidR="00C571FE">
      <w:headerReference w:type="even" r:id="rId12"/>
      <w:headerReference w:type="default" r:id="rId13"/>
      <w:footerReference w:type="even" r:id="rId14"/>
      <w:footerReference w:type="default" r:id="rId15"/>
      <w:headerReference w:type="first" r:id="rId16"/>
      <w:footerReference w:type="first" r:id="rId17"/>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CCA5B" w14:textId="77777777" w:rsidR="00EE3FD3" w:rsidRDefault="00EE3FD3">
      <w:pPr>
        <w:spacing w:line="240" w:lineRule="auto"/>
      </w:pPr>
      <w:r>
        <w:separator/>
      </w:r>
    </w:p>
  </w:endnote>
  <w:endnote w:type="continuationSeparator" w:id="0">
    <w:p w14:paraId="7D9AFDA7" w14:textId="77777777" w:rsidR="00EE3FD3" w:rsidRDefault="00EE3F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74FDF" w14:textId="77777777" w:rsidR="005A1ED6" w:rsidRDefault="005A1ED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D5EF2" w14:textId="0897C25F" w:rsidR="00092A06" w:rsidRDefault="00092A0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FEF1E" w14:textId="77777777" w:rsidR="005A1ED6" w:rsidRDefault="005A1ED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FB290" w14:textId="77777777" w:rsidR="00EE3FD3" w:rsidRDefault="00EE3FD3">
      <w:pPr>
        <w:spacing w:line="240" w:lineRule="auto"/>
      </w:pPr>
      <w:r>
        <w:separator/>
      </w:r>
    </w:p>
  </w:footnote>
  <w:footnote w:type="continuationSeparator" w:id="0">
    <w:p w14:paraId="13ABB8EB" w14:textId="77777777" w:rsidR="00EE3FD3" w:rsidRDefault="00EE3FD3">
      <w:pPr>
        <w:spacing w:line="240" w:lineRule="auto"/>
      </w:pPr>
      <w:r>
        <w:continuationSeparator/>
      </w:r>
    </w:p>
  </w:footnote>
  <w:footnote w:id="1">
    <w:p w14:paraId="07AF921A" w14:textId="77777777" w:rsidR="00683D45" w:rsidRDefault="00683D45">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758497C1" w14:textId="77777777" w:rsidR="00683D45" w:rsidRDefault="00683D45">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7ABEBCAC" w14:textId="77777777" w:rsidR="00683D45" w:rsidRDefault="00683D45">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3DC85613" w14:textId="77777777" w:rsidR="00451332" w:rsidRDefault="00451332" w:rsidP="00451332">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499AF9BC" w14:textId="77777777" w:rsidR="00451332" w:rsidRDefault="00451332" w:rsidP="00451332">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596B6B2D" w14:textId="77777777" w:rsidR="00451332" w:rsidRDefault="00451332" w:rsidP="00451332">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E5242" w14:textId="77777777" w:rsidR="005A1ED6" w:rsidRDefault="005A1ED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D2E8C" w14:textId="39C686B6" w:rsidR="00683D45" w:rsidRDefault="00683D45" w:rsidP="00162001">
    <w:pPr>
      <w:tabs>
        <w:tab w:val="right" w:pos="9356"/>
      </w:tabs>
      <w:rPr>
        <w:b/>
        <w:i/>
      </w:rPr>
    </w:pPr>
    <w:r>
      <w:rPr>
        <w:lang w:val="en-US"/>
      </w:rPr>
      <w:t>3GPP TSG SA WG4#1</w:t>
    </w:r>
    <w:r w:rsidR="00092A06">
      <w:rPr>
        <w:lang w:val="en-US"/>
      </w:rPr>
      <w:t>21</w:t>
    </w:r>
    <w:r>
      <w:rPr>
        <w:lang w:val="en-US"/>
      </w:rPr>
      <w:t xml:space="preserve"> meeting</w:t>
    </w:r>
    <w:r>
      <w:rPr>
        <w:b/>
        <w:i/>
      </w:rPr>
      <w:tab/>
    </w:r>
    <w:r>
      <w:rPr>
        <w:b/>
        <w:i/>
        <w:sz w:val="28"/>
        <w:szCs w:val="28"/>
      </w:rPr>
      <w:t xml:space="preserve">Tdoc </w:t>
    </w:r>
    <w:r w:rsidR="005A1ED6" w:rsidRPr="005A1ED6">
      <w:rPr>
        <w:b/>
        <w:i/>
        <w:sz w:val="28"/>
        <w:szCs w:val="28"/>
      </w:rPr>
      <w:t>S4-221444</w:t>
    </w:r>
  </w:p>
  <w:p w14:paraId="1B0F683C" w14:textId="353A4C85" w:rsidR="00683D45" w:rsidRDefault="00683D45" w:rsidP="00162001">
    <w:pPr>
      <w:pBdr>
        <w:top w:val="nil"/>
        <w:left w:val="nil"/>
        <w:bottom w:val="nil"/>
        <w:right w:val="nil"/>
        <w:between w:val="nil"/>
      </w:pBdr>
      <w:tabs>
        <w:tab w:val="center" w:pos="4513"/>
        <w:tab w:val="right" w:pos="9026"/>
      </w:tabs>
      <w:spacing w:line="240" w:lineRule="auto"/>
      <w:rPr>
        <w:color w:val="000000"/>
      </w:rPr>
    </w:pPr>
    <w:r>
      <w:rPr>
        <w:lang w:eastAsia="zh-CN"/>
      </w:rPr>
      <w:t>14-</w:t>
    </w:r>
    <w:r w:rsidR="00092A06">
      <w:rPr>
        <w:lang w:eastAsia="zh-CN"/>
      </w:rPr>
      <w:t>18</w:t>
    </w:r>
    <w:r>
      <w:rPr>
        <w:lang w:eastAsia="zh-CN"/>
      </w:rPr>
      <w:t xml:space="preserve"> </w:t>
    </w:r>
    <w:r w:rsidR="00092A06">
      <w:rPr>
        <w:lang w:eastAsia="zh-CN"/>
      </w:rPr>
      <w:t>November</w:t>
    </w:r>
    <w:r>
      <w:rPr>
        <w:lang w:eastAsia="zh-CN"/>
      </w:rPr>
      <w:t xml:space="preserve"> 202</w:t>
    </w:r>
    <w:r w:rsidR="00092A06">
      <w:rPr>
        <w:lang w:eastAsia="zh-CN"/>
      </w:rPr>
      <w:t>2</w:t>
    </w:r>
  </w:p>
  <w:p w14:paraId="391E8231" w14:textId="77777777" w:rsidR="00683D45" w:rsidRDefault="00683D45">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01D07" w14:textId="77777777" w:rsidR="005A1ED6" w:rsidRDefault="005A1ED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32.7pt;height:24.35pt" o:bullet="t">
        <v:imagedata r:id="rId1" o:title="clip_image001"/>
      </v:shape>
    </w:pict>
  </w:numPicBullet>
  <w:abstractNum w:abstractNumId="0" w15:restartNumberingAfterBreak="0">
    <w:nsid w:val="0B8A5AE0"/>
    <w:multiLevelType w:val="hybridMultilevel"/>
    <w:tmpl w:val="E7B222D0"/>
    <w:lvl w:ilvl="0" w:tplc="D04CA322">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252482"/>
    <w:multiLevelType w:val="hybridMultilevel"/>
    <w:tmpl w:val="F9E688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2C4F86"/>
    <w:multiLevelType w:val="hybridMultilevel"/>
    <w:tmpl w:val="19A2DC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F101B6"/>
    <w:multiLevelType w:val="hybridMultilevel"/>
    <w:tmpl w:val="817A8C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A719C1"/>
    <w:multiLevelType w:val="hybridMultilevel"/>
    <w:tmpl w:val="88BC21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9E262F"/>
    <w:multiLevelType w:val="hybridMultilevel"/>
    <w:tmpl w:val="9718202E"/>
    <w:lvl w:ilvl="0" w:tplc="C928A4D8">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3C5792C"/>
    <w:multiLevelType w:val="hybridMultilevel"/>
    <w:tmpl w:val="F66649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B986D9C"/>
    <w:multiLevelType w:val="hybridMultilevel"/>
    <w:tmpl w:val="554815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CF48FC"/>
    <w:multiLevelType w:val="hybridMultilevel"/>
    <w:tmpl w:val="376EFBFC"/>
    <w:lvl w:ilvl="0" w:tplc="83AA717C">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3552A28"/>
    <w:multiLevelType w:val="hybridMultilevel"/>
    <w:tmpl w:val="3402A904"/>
    <w:lvl w:ilvl="0" w:tplc="8C1ECCF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7C521C"/>
    <w:multiLevelType w:val="hybridMultilevel"/>
    <w:tmpl w:val="E1588BB4"/>
    <w:lvl w:ilvl="0" w:tplc="12A00568">
      <w:numFmt w:val="bullet"/>
      <w:lvlText w:val="-"/>
      <w:lvlJc w:val="left"/>
      <w:pPr>
        <w:ind w:left="720" w:hanging="360"/>
      </w:pPr>
      <w:rPr>
        <w:rFonts w:ascii="Arial" w:eastAsia="SimSun" w:hAnsi="Arial" w:cs="Arial" w:hint="default"/>
        <w:lang w:val="en-G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F0B4934"/>
    <w:multiLevelType w:val="hybridMultilevel"/>
    <w:tmpl w:val="8D72E7E2"/>
    <w:lvl w:ilvl="0" w:tplc="EADE0B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0"/>
  </w:num>
  <w:num w:numId="4">
    <w:abstractNumId w:val="11"/>
  </w:num>
  <w:num w:numId="5">
    <w:abstractNumId w:val="12"/>
  </w:num>
  <w:num w:numId="6">
    <w:abstractNumId w:val="7"/>
  </w:num>
  <w:num w:numId="7">
    <w:abstractNumId w:val="5"/>
  </w:num>
  <w:num w:numId="8">
    <w:abstractNumId w:val="0"/>
  </w:num>
  <w:num w:numId="9">
    <w:abstractNumId w:val="8"/>
  </w:num>
  <w:num w:numId="10">
    <w:abstractNumId w:val="1"/>
  </w:num>
  <w:num w:numId="11">
    <w:abstractNumId w:val="10"/>
  </w:num>
  <w:num w:numId="12">
    <w:abstractNumId w:val="6"/>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1FE"/>
    <w:rsid w:val="00001ABC"/>
    <w:rsid w:val="0001160F"/>
    <w:rsid w:val="000123B7"/>
    <w:rsid w:val="000139FB"/>
    <w:rsid w:val="00026BA7"/>
    <w:rsid w:val="00033078"/>
    <w:rsid w:val="00035A2F"/>
    <w:rsid w:val="00041648"/>
    <w:rsid w:val="00044648"/>
    <w:rsid w:val="000528CF"/>
    <w:rsid w:val="00072D00"/>
    <w:rsid w:val="00092A06"/>
    <w:rsid w:val="000A4D1E"/>
    <w:rsid w:val="000A4F50"/>
    <w:rsid w:val="000C55A8"/>
    <w:rsid w:val="000C5C26"/>
    <w:rsid w:val="000C6664"/>
    <w:rsid w:val="000C7730"/>
    <w:rsid w:val="00162001"/>
    <w:rsid w:val="00186C47"/>
    <w:rsid w:val="0019247D"/>
    <w:rsid w:val="001A6224"/>
    <w:rsid w:val="001B3698"/>
    <w:rsid w:val="001C756C"/>
    <w:rsid w:val="001E4120"/>
    <w:rsid w:val="00200B87"/>
    <w:rsid w:val="00203EAF"/>
    <w:rsid w:val="00210B2D"/>
    <w:rsid w:val="00216373"/>
    <w:rsid w:val="00217DBD"/>
    <w:rsid w:val="00225875"/>
    <w:rsid w:val="00227047"/>
    <w:rsid w:val="00234F40"/>
    <w:rsid w:val="002A5758"/>
    <w:rsid w:val="002C0FC1"/>
    <w:rsid w:val="002C3540"/>
    <w:rsid w:val="002F37C9"/>
    <w:rsid w:val="00304A9F"/>
    <w:rsid w:val="003109F2"/>
    <w:rsid w:val="00317D5F"/>
    <w:rsid w:val="003363CF"/>
    <w:rsid w:val="003411E6"/>
    <w:rsid w:val="003479FB"/>
    <w:rsid w:val="00351DE4"/>
    <w:rsid w:val="00356880"/>
    <w:rsid w:val="0037273A"/>
    <w:rsid w:val="00375774"/>
    <w:rsid w:val="003773DC"/>
    <w:rsid w:val="00385972"/>
    <w:rsid w:val="003B0798"/>
    <w:rsid w:val="003B0DB1"/>
    <w:rsid w:val="003C2A2B"/>
    <w:rsid w:val="003D62D4"/>
    <w:rsid w:val="003E535D"/>
    <w:rsid w:val="00400BB8"/>
    <w:rsid w:val="00401D4C"/>
    <w:rsid w:val="00422E3A"/>
    <w:rsid w:val="00427D13"/>
    <w:rsid w:val="00444E26"/>
    <w:rsid w:val="00451332"/>
    <w:rsid w:val="00456087"/>
    <w:rsid w:val="00457C4E"/>
    <w:rsid w:val="00472362"/>
    <w:rsid w:val="00480A26"/>
    <w:rsid w:val="004B5501"/>
    <w:rsid w:val="004E65AA"/>
    <w:rsid w:val="004F2DD1"/>
    <w:rsid w:val="005030B3"/>
    <w:rsid w:val="00521E34"/>
    <w:rsid w:val="00541936"/>
    <w:rsid w:val="0057134D"/>
    <w:rsid w:val="0057660F"/>
    <w:rsid w:val="005859FF"/>
    <w:rsid w:val="005A1ED6"/>
    <w:rsid w:val="005E0521"/>
    <w:rsid w:val="005E5E79"/>
    <w:rsid w:val="00630A17"/>
    <w:rsid w:val="00635B4A"/>
    <w:rsid w:val="0064149F"/>
    <w:rsid w:val="00647692"/>
    <w:rsid w:val="00653F8E"/>
    <w:rsid w:val="00661BBD"/>
    <w:rsid w:val="006772C4"/>
    <w:rsid w:val="006805B7"/>
    <w:rsid w:val="006817C7"/>
    <w:rsid w:val="00682402"/>
    <w:rsid w:val="00683D45"/>
    <w:rsid w:val="00683D52"/>
    <w:rsid w:val="00686AF3"/>
    <w:rsid w:val="00690D58"/>
    <w:rsid w:val="00696AA1"/>
    <w:rsid w:val="006A4E5F"/>
    <w:rsid w:val="006A6888"/>
    <w:rsid w:val="006C035A"/>
    <w:rsid w:val="006C263F"/>
    <w:rsid w:val="006C2DB7"/>
    <w:rsid w:val="006D35D3"/>
    <w:rsid w:val="006D3C88"/>
    <w:rsid w:val="006D7B0D"/>
    <w:rsid w:val="007004C9"/>
    <w:rsid w:val="007128A7"/>
    <w:rsid w:val="007170B0"/>
    <w:rsid w:val="007226A1"/>
    <w:rsid w:val="00727794"/>
    <w:rsid w:val="00730999"/>
    <w:rsid w:val="00730D68"/>
    <w:rsid w:val="007318C9"/>
    <w:rsid w:val="007359CB"/>
    <w:rsid w:val="007367D8"/>
    <w:rsid w:val="00745184"/>
    <w:rsid w:val="0075159B"/>
    <w:rsid w:val="00757496"/>
    <w:rsid w:val="00761E68"/>
    <w:rsid w:val="007630D3"/>
    <w:rsid w:val="0079350F"/>
    <w:rsid w:val="007A3ED1"/>
    <w:rsid w:val="007A5B22"/>
    <w:rsid w:val="007B7FF7"/>
    <w:rsid w:val="007D328C"/>
    <w:rsid w:val="007D7345"/>
    <w:rsid w:val="007F53CB"/>
    <w:rsid w:val="00800E5C"/>
    <w:rsid w:val="00815B54"/>
    <w:rsid w:val="00841C3C"/>
    <w:rsid w:val="00845C8A"/>
    <w:rsid w:val="008475E7"/>
    <w:rsid w:val="00853B57"/>
    <w:rsid w:val="00853BA2"/>
    <w:rsid w:val="008667D1"/>
    <w:rsid w:val="00871380"/>
    <w:rsid w:val="00881528"/>
    <w:rsid w:val="00894E30"/>
    <w:rsid w:val="008D2A90"/>
    <w:rsid w:val="008F1593"/>
    <w:rsid w:val="008F1C8F"/>
    <w:rsid w:val="0091148F"/>
    <w:rsid w:val="0094265D"/>
    <w:rsid w:val="009515E8"/>
    <w:rsid w:val="00961EF4"/>
    <w:rsid w:val="0098245A"/>
    <w:rsid w:val="00994993"/>
    <w:rsid w:val="00995454"/>
    <w:rsid w:val="009B0587"/>
    <w:rsid w:val="009C78C4"/>
    <w:rsid w:val="009D13AA"/>
    <w:rsid w:val="009D45AE"/>
    <w:rsid w:val="009D74DA"/>
    <w:rsid w:val="00A07C09"/>
    <w:rsid w:val="00A14C06"/>
    <w:rsid w:val="00A15BA7"/>
    <w:rsid w:val="00A3161E"/>
    <w:rsid w:val="00A3691B"/>
    <w:rsid w:val="00A548EA"/>
    <w:rsid w:val="00A6404D"/>
    <w:rsid w:val="00A67C0B"/>
    <w:rsid w:val="00A742B6"/>
    <w:rsid w:val="00AA1771"/>
    <w:rsid w:val="00AB03B6"/>
    <w:rsid w:val="00AB73C9"/>
    <w:rsid w:val="00AC0664"/>
    <w:rsid w:val="00AF004E"/>
    <w:rsid w:val="00AF51B2"/>
    <w:rsid w:val="00B00408"/>
    <w:rsid w:val="00B04A6A"/>
    <w:rsid w:val="00B07155"/>
    <w:rsid w:val="00B3557F"/>
    <w:rsid w:val="00B401E6"/>
    <w:rsid w:val="00B4239B"/>
    <w:rsid w:val="00B42D9A"/>
    <w:rsid w:val="00B43FC7"/>
    <w:rsid w:val="00B544D9"/>
    <w:rsid w:val="00B55771"/>
    <w:rsid w:val="00B62E06"/>
    <w:rsid w:val="00B632A9"/>
    <w:rsid w:val="00BA381F"/>
    <w:rsid w:val="00BA7FC0"/>
    <w:rsid w:val="00BC1DE2"/>
    <w:rsid w:val="00BD23AF"/>
    <w:rsid w:val="00BE4BFE"/>
    <w:rsid w:val="00BF2B47"/>
    <w:rsid w:val="00BF2E75"/>
    <w:rsid w:val="00BF32B5"/>
    <w:rsid w:val="00C02306"/>
    <w:rsid w:val="00C156AD"/>
    <w:rsid w:val="00C25363"/>
    <w:rsid w:val="00C26E71"/>
    <w:rsid w:val="00C4161F"/>
    <w:rsid w:val="00C501E9"/>
    <w:rsid w:val="00C526D0"/>
    <w:rsid w:val="00C527C2"/>
    <w:rsid w:val="00C54E18"/>
    <w:rsid w:val="00C55423"/>
    <w:rsid w:val="00C571FE"/>
    <w:rsid w:val="00C640A6"/>
    <w:rsid w:val="00C65E11"/>
    <w:rsid w:val="00C661BD"/>
    <w:rsid w:val="00C70E82"/>
    <w:rsid w:val="00CB7087"/>
    <w:rsid w:val="00CC5811"/>
    <w:rsid w:val="00CD63A0"/>
    <w:rsid w:val="00CE10AD"/>
    <w:rsid w:val="00CF0D20"/>
    <w:rsid w:val="00D114C0"/>
    <w:rsid w:val="00D21E97"/>
    <w:rsid w:val="00D40939"/>
    <w:rsid w:val="00D433EF"/>
    <w:rsid w:val="00D445E0"/>
    <w:rsid w:val="00D458F9"/>
    <w:rsid w:val="00D67516"/>
    <w:rsid w:val="00D71546"/>
    <w:rsid w:val="00D77118"/>
    <w:rsid w:val="00DA1FC2"/>
    <w:rsid w:val="00DC38F7"/>
    <w:rsid w:val="00DD2B74"/>
    <w:rsid w:val="00DE443B"/>
    <w:rsid w:val="00DE4712"/>
    <w:rsid w:val="00DE5540"/>
    <w:rsid w:val="00E22D9B"/>
    <w:rsid w:val="00E300E4"/>
    <w:rsid w:val="00E44865"/>
    <w:rsid w:val="00E45AE1"/>
    <w:rsid w:val="00E57C82"/>
    <w:rsid w:val="00E63659"/>
    <w:rsid w:val="00E66ECC"/>
    <w:rsid w:val="00E74D62"/>
    <w:rsid w:val="00EA765B"/>
    <w:rsid w:val="00EC2229"/>
    <w:rsid w:val="00EC6494"/>
    <w:rsid w:val="00EC7C6B"/>
    <w:rsid w:val="00EE3FD3"/>
    <w:rsid w:val="00EE41C2"/>
    <w:rsid w:val="00EE46D8"/>
    <w:rsid w:val="00EE7D59"/>
    <w:rsid w:val="00F225FF"/>
    <w:rsid w:val="00F33567"/>
    <w:rsid w:val="00F61144"/>
    <w:rsid w:val="00F6707D"/>
    <w:rsid w:val="00F73BC5"/>
    <w:rsid w:val="00F807CA"/>
    <w:rsid w:val="00F832C2"/>
    <w:rsid w:val="00F8755D"/>
    <w:rsid w:val="00FA53E4"/>
    <w:rsid w:val="00FB57DE"/>
    <w:rsid w:val="00FC3F7D"/>
    <w:rsid w:val="00FC7421"/>
    <w:rsid w:val="00FD2867"/>
    <w:rsid w:val="00FE225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68FAD"/>
  <w15:docId w15:val="{F43B5FA7-B8F1-47AF-B243-EE00E084E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a">
    <w:basedOn w:val="TableNormal1"/>
    <w:tblPr>
      <w:tblStyleRowBandSize w:val="1"/>
      <w:tblStyleColBandSize w:val="1"/>
      <w:tblCellMar>
        <w:left w:w="70" w:type="dxa"/>
        <w:right w:w="70" w:type="dxa"/>
      </w:tblCellMar>
    </w:tblPr>
  </w:style>
  <w:style w:type="table" w:customStyle="1" w:styleId="a0">
    <w:basedOn w:val="TableNormal1"/>
    <w:tblPr>
      <w:tblStyleRowBandSize w:val="1"/>
      <w:tblStyleColBandSize w:val="1"/>
      <w:tblCellMar>
        <w:left w:w="70" w:type="dxa"/>
        <w:right w:w="70" w:type="dxa"/>
      </w:tblCellMar>
    </w:tblPr>
  </w:style>
  <w:style w:type="table" w:customStyle="1" w:styleId="a1">
    <w:basedOn w:val="TableNormal1"/>
    <w:tblPr>
      <w:tblStyleRowBandSize w:val="1"/>
      <w:tblStyleColBandSize w:val="1"/>
      <w:tblCellMar>
        <w:left w:w="70" w:type="dxa"/>
        <w:right w:w="70" w:type="dxa"/>
      </w:tblCellMar>
    </w:tblPr>
  </w:style>
  <w:style w:type="table" w:customStyle="1" w:styleId="a2">
    <w:basedOn w:val="TableNormal1"/>
    <w:tblPr>
      <w:tblStyleRowBandSize w:val="1"/>
      <w:tblStyleColBandSize w:val="1"/>
      <w:tblCellMar>
        <w:left w:w="70" w:type="dxa"/>
        <w:right w:w="70" w:type="dxa"/>
      </w:tblCellMar>
    </w:tblPr>
  </w:style>
  <w:style w:type="table" w:customStyle="1" w:styleId="a3">
    <w:basedOn w:val="TableNormal1"/>
    <w:tblPr>
      <w:tblStyleRowBandSize w:val="1"/>
      <w:tblStyleColBandSize w:val="1"/>
      <w:tblCellMar>
        <w:left w:w="70" w:type="dxa"/>
        <w:right w:w="70" w:type="dxa"/>
      </w:tblCellMar>
    </w:tblPr>
  </w:style>
  <w:style w:type="table" w:customStyle="1" w:styleId="a4">
    <w:basedOn w:val="TableNormal1"/>
    <w:tblPr>
      <w:tblStyleRowBandSize w:val="1"/>
      <w:tblStyleColBandSize w:val="1"/>
      <w:tblCellMar>
        <w:left w:w="70" w:type="dxa"/>
        <w:right w:w="70" w:type="dxa"/>
      </w:tblCellMar>
    </w:tblPr>
  </w:style>
  <w:style w:type="table" w:customStyle="1" w:styleId="a5">
    <w:basedOn w:val="TableNormal1"/>
    <w:tblPr>
      <w:tblStyleRowBandSize w:val="1"/>
      <w:tblStyleColBandSize w:val="1"/>
    </w:tblPr>
  </w:style>
  <w:style w:type="paragraph" w:styleId="Paragraphedeliste">
    <w:name w:val="List Paragraph"/>
    <w:basedOn w:val="Normal"/>
    <w:uiPriority w:val="34"/>
    <w:qFormat/>
    <w:rsid w:val="00BC1DE2"/>
    <w:pPr>
      <w:ind w:left="720"/>
      <w:contextualSpacing/>
    </w:pPr>
  </w:style>
  <w:style w:type="character" w:styleId="Lienhypertexte">
    <w:name w:val="Hyperlink"/>
    <w:basedOn w:val="Policepardfaut"/>
    <w:uiPriority w:val="99"/>
    <w:semiHidden/>
    <w:unhideWhenUsed/>
    <w:rsid w:val="005E0521"/>
    <w:rPr>
      <w:color w:val="0563C1"/>
      <w:u w:val="single"/>
    </w:rPr>
  </w:style>
  <w:style w:type="paragraph" w:customStyle="1" w:styleId="Heading">
    <w:name w:val="Heading"/>
    <w:aliases w:val="1_"/>
    <w:basedOn w:val="Normal"/>
    <w:link w:val="HeadingCar"/>
    <w:rsid w:val="00EC6494"/>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EC6494"/>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EC6494"/>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EC6494"/>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EC6494"/>
  </w:style>
  <w:style w:type="paragraph" w:styleId="En-tte">
    <w:name w:val="header"/>
    <w:basedOn w:val="Normal"/>
    <w:link w:val="En-tteCar"/>
    <w:uiPriority w:val="99"/>
    <w:unhideWhenUsed/>
    <w:rsid w:val="00C55423"/>
    <w:pPr>
      <w:tabs>
        <w:tab w:val="center" w:pos="4536"/>
        <w:tab w:val="right" w:pos="9072"/>
      </w:tabs>
      <w:spacing w:line="240" w:lineRule="auto"/>
    </w:pPr>
  </w:style>
  <w:style w:type="character" w:customStyle="1" w:styleId="En-tteCar">
    <w:name w:val="En-tête Car"/>
    <w:basedOn w:val="Policepardfaut"/>
    <w:link w:val="En-tte"/>
    <w:uiPriority w:val="99"/>
    <w:rsid w:val="00C55423"/>
  </w:style>
  <w:style w:type="paragraph" w:styleId="Pieddepage">
    <w:name w:val="footer"/>
    <w:basedOn w:val="Normal"/>
    <w:link w:val="PieddepageCar"/>
    <w:uiPriority w:val="99"/>
    <w:unhideWhenUsed/>
    <w:rsid w:val="00C55423"/>
    <w:pPr>
      <w:tabs>
        <w:tab w:val="center" w:pos="4536"/>
        <w:tab w:val="right" w:pos="9072"/>
      </w:tabs>
      <w:spacing w:line="240" w:lineRule="auto"/>
    </w:pPr>
  </w:style>
  <w:style w:type="character" w:customStyle="1" w:styleId="PieddepageCar">
    <w:name w:val="Pied de page Car"/>
    <w:basedOn w:val="Policepardfaut"/>
    <w:link w:val="Pieddepage"/>
    <w:uiPriority w:val="99"/>
    <w:rsid w:val="00C55423"/>
  </w:style>
  <w:style w:type="paragraph" w:styleId="Rvision">
    <w:name w:val="Revision"/>
    <w:hidden/>
    <w:uiPriority w:val="99"/>
    <w:semiHidden/>
    <w:rsid w:val="00853B57"/>
    <w:pPr>
      <w:spacing w:line="240" w:lineRule="auto"/>
    </w:pPr>
  </w:style>
  <w:style w:type="paragraph" w:styleId="Textedebulles">
    <w:name w:val="Balloon Text"/>
    <w:basedOn w:val="Normal"/>
    <w:link w:val="TextedebullesCar"/>
    <w:uiPriority w:val="99"/>
    <w:semiHidden/>
    <w:unhideWhenUsed/>
    <w:rsid w:val="00356880"/>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568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4339">
      <w:bodyDiv w:val="1"/>
      <w:marLeft w:val="0"/>
      <w:marRight w:val="0"/>
      <w:marTop w:val="0"/>
      <w:marBottom w:val="0"/>
      <w:divBdr>
        <w:top w:val="none" w:sz="0" w:space="0" w:color="auto"/>
        <w:left w:val="none" w:sz="0" w:space="0" w:color="auto"/>
        <w:bottom w:val="none" w:sz="0" w:space="0" w:color="auto"/>
        <w:right w:val="none" w:sz="0" w:space="0" w:color="auto"/>
      </w:divBdr>
    </w:div>
    <w:div w:id="178205721">
      <w:bodyDiv w:val="1"/>
      <w:marLeft w:val="0"/>
      <w:marRight w:val="0"/>
      <w:marTop w:val="0"/>
      <w:marBottom w:val="0"/>
      <w:divBdr>
        <w:top w:val="none" w:sz="0" w:space="0" w:color="auto"/>
        <w:left w:val="none" w:sz="0" w:space="0" w:color="auto"/>
        <w:bottom w:val="none" w:sz="0" w:space="0" w:color="auto"/>
        <w:right w:val="none" w:sz="0" w:space="0" w:color="auto"/>
      </w:divBdr>
    </w:div>
    <w:div w:id="195702939">
      <w:bodyDiv w:val="1"/>
      <w:marLeft w:val="0"/>
      <w:marRight w:val="0"/>
      <w:marTop w:val="0"/>
      <w:marBottom w:val="0"/>
      <w:divBdr>
        <w:top w:val="none" w:sz="0" w:space="0" w:color="auto"/>
        <w:left w:val="none" w:sz="0" w:space="0" w:color="auto"/>
        <w:bottom w:val="none" w:sz="0" w:space="0" w:color="auto"/>
        <w:right w:val="none" w:sz="0" w:space="0" w:color="auto"/>
      </w:divBdr>
    </w:div>
    <w:div w:id="234437001">
      <w:bodyDiv w:val="1"/>
      <w:marLeft w:val="0"/>
      <w:marRight w:val="0"/>
      <w:marTop w:val="0"/>
      <w:marBottom w:val="0"/>
      <w:divBdr>
        <w:top w:val="none" w:sz="0" w:space="0" w:color="auto"/>
        <w:left w:val="none" w:sz="0" w:space="0" w:color="auto"/>
        <w:bottom w:val="none" w:sz="0" w:space="0" w:color="auto"/>
        <w:right w:val="none" w:sz="0" w:space="0" w:color="auto"/>
      </w:divBdr>
    </w:div>
    <w:div w:id="570389397">
      <w:bodyDiv w:val="1"/>
      <w:marLeft w:val="0"/>
      <w:marRight w:val="0"/>
      <w:marTop w:val="0"/>
      <w:marBottom w:val="0"/>
      <w:divBdr>
        <w:top w:val="none" w:sz="0" w:space="0" w:color="auto"/>
        <w:left w:val="none" w:sz="0" w:space="0" w:color="auto"/>
        <w:bottom w:val="none" w:sz="0" w:space="0" w:color="auto"/>
        <w:right w:val="none" w:sz="0" w:space="0" w:color="auto"/>
      </w:divBdr>
    </w:div>
    <w:div w:id="739332223">
      <w:bodyDiv w:val="1"/>
      <w:marLeft w:val="0"/>
      <w:marRight w:val="0"/>
      <w:marTop w:val="0"/>
      <w:marBottom w:val="0"/>
      <w:divBdr>
        <w:top w:val="none" w:sz="0" w:space="0" w:color="auto"/>
        <w:left w:val="none" w:sz="0" w:space="0" w:color="auto"/>
        <w:bottom w:val="none" w:sz="0" w:space="0" w:color="auto"/>
        <w:right w:val="none" w:sz="0" w:space="0" w:color="auto"/>
      </w:divBdr>
    </w:div>
    <w:div w:id="839544371">
      <w:bodyDiv w:val="1"/>
      <w:marLeft w:val="0"/>
      <w:marRight w:val="0"/>
      <w:marTop w:val="0"/>
      <w:marBottom w:val="0"/>
      <w:divBdr>
        <w:top w:val="none" w:sz="0" w:space="0" w:color="auto"/>
        <w:left w:val="none" w:sz="0" w:space="0" w:color="auto"/>
        <w:bottom w:val="none" w:sz="0" w:space="0" w:color="auto"/>
        <w:right w:val="none" w:sz="0" w:space="0" w:color="auto"/>
      </w:divBdr>
    </w:div>
    <w:div w:id="870917207">
      <w:bodyDiv w:val="1"/>
      <w:marLeft w:val="0"/>
      <w:marRight w:val="0"/>
      <w:marTop w:val="0"/>
      <w:marBottom w:val="0"/>
      <w:divBdr>
        <w:top w:val="none" w:sz="0" w:space="0" w:color="auto"/>
        <w:left w:val="none" w:sz="0" w:space="0" w:color="auto"/>
        <w:bottom w:val="none" w:sz="0" w:space="0" w:color="auto"/>
        <w:right w:val="none" w:sz="0" w:space="0" w:color="auto"/>
      </w:divBdr>
    </w:div>
    <w:div w:id="905870661">
      <w:bodyDiv w:val="1"/>
      <w:marLeft w:val="0"/>
      <w:marRight w:val="0"/>
      <w:marTop w:val="0"/>
      <w:marBottom w:val="0"/>
      <w:divBdr>
        <w:top w:val="none" w:sz="0" w:space="0" w:color="auto"/>
        <w:left w:val="none" w:sz="0" w:space="0" w:color="auto"/>
        <w:bottom w:val="none" w:sz="0" w:space="0" w:color="auto"/>
        <w:right w:val="none" w:sz="0" w:space="0" w:color="auto"/>
      </w:divBdr>
    </w:div>
    <w:div w:id="1036155813">
      <w:bodyDiv w:val="1"/>
      <w:marLeft w:val="0"/>
      <w:marRight w:val="0"/>
      <w:marTop w:val="0"/>
      <w:marBottom w:val="0"/>
      <w:divBdr>
        <w:top w:val="none" w:sz="0" w:space="0" w:color="auto"/>
        <w:left w:val="none" w:sz="0" w:space="0" w:color="auto"/>
        <w:bottom w:val="none" w:sz="0" w:space="0" w:color="auto"/>
        <w:right w:val="none" w:sz="0" w:space="0" w:color="auto"/>
      </w:divBdr>
      <w:divsChild>
        <w:div w:id="1838619581">
          <w:marLeft w:val="0"/>
          <w:marRight w:val="0"/>
          <w:marTop w:val="0"/>
          <w:marBottom w:val="0"/>
          <w:divBdr>
            <w:top w:val="none" w:sz="0" w:space="0" w:color="auto"/>
            <w:left w:val="none" w:sz="0" w:space="0" w:color="auto"/>
            <w:bottom w:val="none" w:sz="0" w:space="0" w:color="auto"/>
            <w:right w:val="none" w:sz="0" w:space="0" w:color="auto"/>
          </w:divBdr>
          <w:divsChild>
            <w:div w:id="9867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56796">
      <w:bodyDiv w:val="1"/>
      <w:marLeft w:val="0"/>
      <w:marRight w:val="0"/>
      <w:marTop w:val="0"/>
      <w:marBottom w:val="0"/>
      <w:divBdr>
        <w:top w:val="none" w:sz="0" w:space="0" w:color="auto"/>
        <w:left w:val="none" w:sz="0" w:space="0" w:color="auto"/>
        <w:bottom w:val="none" w:sz="0" w:space="0" w:color="auto"/>
        <w:right w:val="none" w:sz="0" w:space="0" w:color="auto"/>
      </w:divBdr>
    </w:div>
    <w:div w:id="1052343189">
      <w:bodyDiv w:val="1"/>
      <w:marLeft w:val="0"/>
      <w:marRight w:val="0"/>
      <w:marTop w:val="0"/>
      <w:marBottom w:val="0"/>
      <w:divBdr>
        <w:top w:val="none" w:sz="0" w:space="0" w:color="auto"/>
        <w:left w:val="none" w:sz="0" w:space="0" w:color="auto"/>
        <w:bottom w:val="none" w:sz="0" w:space="0" w:color="auto"/>
        <w:right w:val="none" w:sz="0" w:space="0" w:color="auto"/>
      </w:divBdr>
      <w:divsChild>
        <w:div w:id="1547061128">
          <w:marLeft w:val="0"/>
          <w:marRight w:val="0"/>
          <w:marTop w:val="0"/>
          <w:marBottom w:val="0"/>
          <w:divBdr>
            <w:top w:val="none" w:sz="0" w:space="0" w:color="auto"/>
            <w:left w:val="none" w:sz="0" w:space="0" w:color="auto"/>
            <w:bottom w:val="none" w:sz="0" w:space="0" w:color="auto"/>
            <w:right w:val="none" w:sz="0" w:space="0" w:color="auto"/>
          </w:divBdr>
          <w:divsChild>
            <w:div w:id="33537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55457">
      <w:bodyDiv w:val="1"/>
      <w:marLeft w:val="0"/>
      <w:marRight w:val="0"/>
      <w:marTop w:val="0"/>
      <w:marBottom w:val="0"/>
      <w:divBdr>
        <w:top w:val="none" w:sz="0" w:space="0" w:color="auto"/>
        <w:left w:val="none" w:sz="0" w:space="0" w:color="auto"/>
        <w:bottom w:val="none" w:sz="0" w:space="0" w:color="auto"/>
        <w:right w:val="none" w:sz="0" w:space="0" w:color="auto"/>
      </w:divBdr>
      <w:divsChild>
        <w:div w:id="562176047">
          <w:marLeft w:val="0"/>
          <w:marRight w:val="0"/>
          <w:marTop w:val="0"/>
          <w:marBottom w:val="0"/>
          <w:divBdr>
            <w:top w:val="none" w:sz="0" w:space="0" w:color="auto"/>
            <w:left w:val="none" w:sz="0" w:space="0" w:color="auto"/>
            <w:bottom w:val="none" w:sz="0" w:space="0" w:color="auto"/>
            <w:right w:val="none" w:sz="0" w:space="0" w:color="auto"/>
          </w:divBdr>
          <w:divsChild>
            <w:div w:id="4752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035467">
      <w:bodyDiv w:val="1"/>
      <w:marLeft w:val="0"/>
      <w:marRight w:val="0"/>
      <w:marTop w:val="0"/>
      <w:marBottom w:val="0"/>
      <w:divBdr>
        <w:top w:val="none" w:sz="0" w:space="0" w:color="auto"/>
        <w:left w:val="none" w:sz="0" w:space="0" w:color="auto"/>
        <w:bottom w:val="none" w:sz="0" w:space="0" w:color="auto"/>
        <w:right w:val="none" w:sz="0" w:space="0" w:color="auto"/>
      </w:divBdr>
    </w:div>
    <w:div w:id="1221868460">
      <w:bodyDiv w:val="1"/>
      <w:marLeft w:val="0"/>
      <w:marRight w:val="0"/>
      <w:marTop w:val="0"/>
      <w:marBottom w:val="0"/>
      <w:divBdr>
        <w:top w:val="none" w:sz="0" w:space="0" w:color="auto"/>
        <w:left w:val="none" w:sz="0" w:space="0" w:color="auto"/>
        <w:bottom w:val="none" w:sz="0" w:space="0" w:color="auto"/>
        <w:right w:val="none" w:sz="0" w:space="0" w:color="auto"/>
      </w:divBdr>
    </w:div>
    <w:div w:id="1235237799">
      <w:bodyDiv w:val="1"/>
      <w:marLeft w:val="0"/>
      <w:marRight w:val="0"/>
      <w:marTop w:val="0"/>
      <w:marBottom w:val="0"/>
      <w:divBdr>
        <w:top w:val="none" w:sz="0" w:space="0" w:color="auto"/>
        <w:left w:val="none" w:sz="0" w:space="0" w:color="auto"/>
        <w:bottom w:val="none" w:sz="0" w:space="0" w:color="auto"/>
        <w:right w:val="none" w:sz="0" w:space="0" w:color="auto"/>
      </w:divBdr>
    </w:div>
    <w:div w:id="1262489866">
      <w:bodyDiv w:val="1"/>
      <w:marLeft w:val="0"/>
      <w:marRight w:val="0"/>
      <w:marTop w:val="0"/>
      <w:marBottom w:val="0"/>
      <w:divBdr>
        <w:top w:val="none" w:sz="0" w:space="0" w:color="auto"/>
        <w:left w:val="none" w:sz="0" w:space="0" w:color="auto"/>
        <w:bottom w:val="none" w:sz="0" w:space="0" w:color="auto"/>
        <w:right w:val="none" w:sz="0" w:space="0" w:color="auto"/>
      </w:divBdr>
    </w:div>
    <w:div w:id="1268655738">
      <w:bodyDiv w:val="1"/>
      <w:marLeft w:val="0"/>
      <w:marRight w:val="0"/>
      <w:marTop w:val="0"/>
      <w:marBottom w:val="0"/>
      <w:divBdr>
        <w:top w:val="none" w:sz="0" w:space="0" w:color="auto"/>
        <w:left w:val="none" w:sz="0" w:space="0" w:color="auto"/>
        <w:bottom w:val="none" w:sz="0" w:space="0" w:color="auto"/>
        <w:right w:val="none" w:sz="0" w:space="0" w:color="auto"/>
      </w:divBdr>
    </w:div>
    <w:div w:id="1270242047">
      <w:bodyDiv w:val="1"/>
      <w:marLeft w:val="0"/>
      <w:marRight w:val="0"/>
      <w:marTop w:val="0"/>
      <w:marBottom w:val="0"/>
      <w:divBdr>
        <w:top w:val="none" w:sz="0" w:space="0" w:color="auto"/>
        <w:left w:val="none" w:sz="0" w:space="0" w:color="auto"/>
        <w:bottom w:val="none" w:sz="0" w:space="0" w:color="auto"/>
        <w:right w:val="none" w:sz="0" w:space="0" w:color="auto"/>
      </w:divBdr>
    </w:div>
    <w:div w:id="1324242451">
      <w:bodyDiv w:val="1"/>
      <w:marLeft w:val="0"/>
      <w:marRight w:val="0"/>
      <w:marTop w:val="0"/>
      <w:marBottom w:val="0"/>
      <w:divBdr>
        <w:top w:val="none" w:sz="0" w:space="0" w:color="auto"/>
        <w:left w:val="none" w:sz="0" w:space="0" w:color="auto"/>
        <w:bottom w:val="none" w:sz="0" w:space="0" w:color="auto"/>
        <w:right w:val="none" w:sz="0" w:space="0" w:color="auto"/>
      </w:divBdr>
    </w:div>
    <w:div w:id="1361517334">
      <w:bodyDiv w:val="1"/>
      <w:marLeft w:val="0"/>
      <w:marRight w:val="0"/>
      <w:marTop w:val="0"/>
      <w:marBottom w:val="0"/>
      <w:divBdr>
        <w:top w:val="none" w:sz="0" w:space="0" w:color="auto"/>
        <w:left w:val="none" w:sz="0" w:space="0" w:color="auto"/>
        <w:bottom w:val="none" w:sz="0" w:space="0" w:color="auto"/>
        <w:right w:val="none" w:sz="0" w:space="0" w:color="auto"/>
      </w:divBdr>
    </w:div>
    <w:div w:id="1419712797">
      <w:bodyDiv w:val="1"/>
      <w:marLeft w:val="0"/>
      <w:marRight w:val="0"/>
      <w:marTop w:val="0"/>
      <w:marBottom w:val="0"/>
      <w:divBdr>
        <w:top w:val="none" w:sz="0" w:space="0" w:color="auto"/>
        <w:left w:val="none" w:sz="0" w:space="0" w:color="auto"/>
        <w:bottom w:val="none" w:sz="0" w:space="0" w:color="auto"/>
        <w:right w:val="none" w:sz="0" w:space="0" w:color="auto"/>
      </w:divBdr>
    </w:div>
    <w:div w:id="1474181188">
      <w:bodyDiv w:val="1"/>
      <w:marLeft w:val="0"/>
      <w:marRight w:val="0"/>
      <w:marTop w:val="0"/>
      <w:marBottom w:val="0"/>
      <w:divBdr>
        <w:top w:val="none" w:sz="0" w:space="0" w:color="auto"/>
        <w:left w:val="none" w:sz="0" w:space="0" w:color="auto"/>
        <w:bottom w:val="none" w:sz="0" w:space="0" w:color="auto"/>
        <w:right w:val="none" w:sz="0" w:space="0" w:color="auto"/>
      </w:divBdr>
    </w:div>
    <w:div w:id="1486237197">
      <w:bodyDiv w:val="1"/>
      <w:marLeft w:val="0"/>
      <w:marRight w:val="0"/>
      <w:marTop w:val="0"/>
      <w:marBottom w:val="0"/>
      <w:divBdr>
        <w:top w:val="none" w:sz="0" w:space="0" w:color="auto"/>
        <w:left w:val="none" w:sz="0" w:space="0" w:color="auto"/>
        <w:bottom w:val="none" w:sz="0" w:space="0" w:color="auto"/>
        <w:right w:val="none" w:sz="0" w:space="0" w:color="auto"/>
      </w:divBdr>
    </w:div>
    <w:div w:id="1492672062">
      <w:bodyDiv w:val="1"/>
      <w:marLeft w:val="0"/>
      <w:marRight w:val="0"/>
      <w:marTop w:val="0"/>
      <w:marBottom w:val="0"/>
      <w:divBdr>
        <w:top w:val="none" w:sz="0" w:space="0" w:color="auto"/>
        <w:left w:val="none" w:sz="0" w:space="0" w:color="auto"/>
        <w:bottom w:val="none" w:sz="0" w:space="0" w:color="auto"/>
        <w:right w:val="none" w:sz="0" w:space="0" w:color="auto"/>
      </w:divBdr>
    </w:div>
    <w:div w:id="1510682827">
      <w:bodyDiv w:val="1"/>
      <w:marLeft w:val="0"/>
      <w:marRight w:val="0"/>
      <w:marTop w:val="0"/>
      <w:marBottom w:val="0"/>
      <w:divBdr>
        <w:top w:val="none" w:sz="0" w:space="0" w:color="auto"/>
        <w:left w:val="none" w:sz="0" w:space="0" w:color="auto"/>
        <w:bottom w:val="none" w:sz="0" w:space="0" w:color="auto"/>
        <w:right w:val="none" w:sz="0" w:space="0" w:color="auto"/>
      </w:divBdr>
    </w:div>
    <w:div w:id="1615553600">
      <w:bodyDiv w:val="1"/>
      <w:marLeft w:val="0"/>
      <w:marRight w:val="0"/>
      <w:marTop w:val="0"/>
      <w:marBottom w:val="0"/>
      <w:divBdr>
        <w:top w:val="none" w:sz="0" w:space="0" w:color="auto"/>
        <w:left w:val="none" w:sz="0" w:space="0" w:color="auto"/>
        <w:bottom w:val="none" w:sz="0" w:space="0" w:color="auto"/>
        <w:right w:val="none" w:sz="0" w:space="0" w:color="auto"/>
      </w:divBdr>
    </w:div>
    <w:div w:id="1761634008">
      <w:bodyDiv w:val="1"/>
      <w:marLeft w:val="0"/>
      <w:marRight w:val="0"/>
      <w:marTop w:val="0"/>
      <w:marBottom w:val="0"/>
      <w:divBdr>
        <w:top w:val="none" w:sz="0" w:space="0" w:color="auto"/>
        <w:left w:val="none" w:sz="0" w:space="0" w:color="auto"/>
        <w:bottom w:val="none" w:sz="0" w:space="0" w:color="auto"/>
        <w:right w:val="none" w:sz="0" w:space="0" w:color="auto"/>
      </w:divBdr>
    </w:div>
    <w:div w:id="1785533943">
      <w:bodyDiv w:val="1"/>
      <w:marLeft w:val="0"/>
      <w:marRight w:val="0"/>
      <w:marTop w:val="0"/>
      <w:marBottom w:val="0"/>
      <w:divBdr>
        <w:top w:val="none" w:sz="0" w:space="0" w:color="auto"/>
        <w:left w:val="none" w:sz="0" w:space="0" w:color="auto"/>
        <w:bottom w:val="none" w:sz="0" w:space="0" w:color="auto"/>
        <w:right w:val="none" w:sz="0" w:space="0" w:color="auto"/>
      </w:divBdr>
    </w:div>
    <w:div w:id="1819491026">
      <w:bodyDiv w:val="1"/>
      <w:marLeft w:val="0"/>
      <w:marRight w:val="0"/>
      <w:marTop w:val="0"/>
      <w:marBottom w:val="0"/>
      <w:divBdr>
        <w:top w:val="none" w:sz="0" w:space="0" w:color="auto"/>
        <w:left w:val="none" w:sz="0" w:space="0" w:color="auto"/>
        <w:bottom w:val="none" w:sz="0" w:space="0" w:color="auto"/>
        <w:right w:val="none" w:sz="0" w:space="0" w:color="auto"/>
      </w:divBdr>
    </w:div>
    <w:div w:id="1835336385">
      <w:bodyDiv w:val="1"/>
      <w:marLeft w:val="0"/>
      <w:marRight w:val="0"/>
      <w:marTop w:val="0"/>
      <w:marBottom w:val="0"/>
      <w:divBdr>
        <w:top w:val="none" w:sz="0" w:space="0" w:color="auto"/>
        <w:left w:val="none" w:sz="0" w:space="0" w:color="auto"/>
        <w:bottom w:val="none" w:sz="0" w:space="0" w:color="auto"/>
        <w:right w:val="none" w:sz="0" w:space="0" w:color="auto"/>
      </w:divBdr>
    </w:div>
    <w:div w:id="1852139792">
      <w:bodyDiv w:val="1"/>
      <w:marLeft w:val="0"/>
      <w:marRight w:val="0"/>
      <w:marTop w:val="0"/>
      <w:marBottom w:val="0"/>
      <w:divBdr>
        <w:top w:val="none" w:sz="0" w:space="0" w:color="auto"/>
        <w:left w:val="none" w:sz="0" w:space="0" w:color="auto"/>
        <w:bottom w:val="none" w:sz="0" w:space="0" w:color="auto"/>
        <w:right w:val="none" w:sz="0" w:space="0" w:color="auto"/>
      </w:divBdr>
    </w:div>
    <w:div w:id="1914849064">
      <w:bodyDiv w:val="1"/>
      <w:marLeft w:val="0"/>
      <w:marRight w:val="0"/>
      <w:marTop w:val="0"/>
      <w:marBottom w:val="0"/>
      <w:divBdr>
        <w:top w:val="none" w:sz="0" w:space="0" w:color="auto"/>
        <w:left w:val="none" w:sz="0" w:space="0" w:color="auto"/>
        <w:bottom w:val="none" w:sz="0" w:space="0" w:color="auto"/>
        <w:right w:val="none" w:sz="0" w:space="0" w:color="auto"/>
      </w:divBdr>
    </w:div>
    <w:div w:id="1927885881">
      <w:bodyDiv w:val="1"/>
      <w:marLeft w:val="0"/>
      <w:marRight w:val="0"/>
      <w:marTop w:val="0"/>
      <w:marBottom w:val="0"/>
      <w:divBdr>
        <w:top w:val="none" w:sz="0" w:space="0" w:color="auto"/>
        <w:left w:val="none" w:sz="0" w:space="0" w:color="auto"/>
        <w:bottom w:val="none" w:sz="0" w:space="0" w:color="auto"/>
        <w:right w:val="none" w:sz="0" w:space="0" w:color="auto"/>
      </w:divBdr>
    </w:div>
    <w:div w:id="1938444054">
      <w:bodyDiv w:val="1"/>
      <w:marLeft w:val="0"/>
      <w:marRight w:val="0"/>
      <w:marTop w:val="0"/>
      <w:marBottom w:val="0"/>
      <w:divBdr>
        <w:top w:val="none" w:sz="0" w:space="0" w:color="auto"/>
        <w:left w:val="none" w:sz="0" w:space="0" w:color="auto"/>
        <w:bottom w:val="none" w:sz="0" w:space="0" w:color="auto"/>
        <w:right w:val="none" w:sz="0" w:space="0" w:color="auto"/>
      </w:divBdr>
    </w:div>
    <w:div w:id="1998804280">
      <w:bodyDiv w:val="1"/>
      <w:marLeft w:val="0"/>
      <w:marRight w:val="0"/>
      <w:marTop w:val="0"/>
      <w:marBottom w:val="0"/>
      <w:divBdr>
        <w:top w:val="none" w:sz="0" w:space="0" w:color="auto"/>
        <w:left w:val="none" w:sz="0" w:space="0" w:color="auto"/>
        <w:bottom w:val="none" w:sz="0" w:space="0" w:color="auto"/>
        <w:right w:val="none" w:sz="0" w:space="0" w:color="auto"/>
      </w:divBdr>
    </w:div>
    <w:div w:id="2046365388">
      <w:bodyDiv w:val="1"/>
      <w:marLeft w:val="0"/>
      <w:marRight w:val="0"/>
      <w:marTop w:val="0"/>
      <w:marBottom w:val="0"/>
      <w:divBdr>
        <w:top w:val="none" w:sz="0" w:space="0" w:color="auto"/>
        <w:left w:val="none" w:sz="0" w:space="0" w:color="auto"/>
        <w:bottom w:val="none" w:sz="0" w:space="0" w:color="auto"/>
        <w:right w:val="none" w:sz="0" w:space="0" w:color="auto"/>
      </w:divBdr>
    </w:div>
    <w:div w:id="2119250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Docs/S4aA220011.zi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Audio/Docs/S4aA220012.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3gpp.org/ftp/TSG_SA/WG4_CODEC/3GPP_SA4_AHOC_MTGs/SA4_Audio/Docs/S4aA220011.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SA/WG4_CODEC/3GPP_SA4_AHOC_MTGs/SA4_Audio/Docs/S4aA220012.zip"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3GP202</b:Tag>
    <b:SourceType>ConferenceProceedings</b:SourceType>
    <b:Guid>{CDAB1BA7-6AA4-46C4-A2E5-565610D10586}</b:Guid>
    <b:Author>
      <b:Author>
        <b:Corporate>3GPP SA4</b:Corporate>
      </b:Author>
    </b:Author>
    <b:Title>Measurement of Possible Reference Scenario for ATIAS</b:Title>
    <b:Year>2020</b:Year>
    <b:City>online</b:City>
    <b:ConferenceName>S4-201115</b:ConferenceName>
    <b:RefOrder>2</b:RefOrder>
  </b:Source>
  <b:Source>
    <b:Tag>3GP21</b:Tag>
    <b:SourceType>ConferenceProceedings</b:SourceType>
    <b:Guid>{22A7AF14-B938-49D5-8C7E-034D0706ADBE}</b:Guid>
    <b:Author>
      <b:Author>
        <b:Corporate>3GPP SA4</b:Corporate>
      </b:Author>
    </b:Author>
    <b:Title>Evaluation of simplified communication systems for ATIAS</b:Title>
    <b:Year>2021</b:Year>
    <b:City>online</b:City>
    <b:ConferenceName>S4-210137</b:ConferenceName>
    <b:RefOrder>3</b:RefOrder>
  </b:Source>
</b:Sources>
</file>

<file path=customXml/itemProps1.xml><?xml version="1.0" encoding="utf-8"?>
<ds:datastoreItem xmlns:ds="http://schemas.openxmlformats.org/officeDocument/2006/customXml" ds:itemID="{2D6EA4A3-059C-461A-BE37-A54403719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2500</TotalTime>
  <Pages>8</Pages>
  <Words>1782</Words>
  <Characters>9804</Characters>
  <Application>Microsoft Office Word</Application>
  <DocSecurity>0</DocSecurity>
  <Lines>81</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Orange</Company>
  <LinksUpToDate>false</LinksUpToDate>
  <CharactersWithSpaces>11563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RAGOT Stéphane INNOV/IT-S</cp:lastModifiedBy>
  <cp:revision>16</cp:revision>
  <dcterms:created xsi:type="dcterms:W3CDTF">2021-12-06T14:13:00Z</dcterms:created>
  <dcterms:modified xsi:type="dcterms:W3CDTF">2022-11-08T21:27:00Z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ies>
</file>